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59E" w:rsidRPr="004A271D" w:rsidRDefault="0031159E" w:rsidP="0031159E">
      <w:pPr>
        <w:jc w:val="center"/>
        <w:rPr>
          <w:rFonts w:ascii="Times New Roman" w:hAnsi="Times New Roman" w:cs="Times New Roman"/>
          <w:sz w:val="28"/>
          <w:szCs w:val="28"/>
        </w:rPr>
      </w:pPr>
      <w:r w:rsidRPr="004A271D">
        <w:rPr>
          <w:rFonts w:ascii="Times New Roman" w:hAnsi="Times New Roman" w:cs="Times New Roman"/>
          <w:sz w:val="28"/>
          <w:szCs w:val="28"/>
        </w:rPr>
        <w:t xml:space="preserve">Департамент </w:t>
      </w:r>
      <w:r w:rsidR="003F30A1">
        <w:rPr>
          <w:rFonts w:ascii="Times New Roman" w:hAnsi="Times New Roman" w:cs="Times New Roman"/>
          <w:sz w:val="28"/>
          <w:szCs w:val="28"/>
        </w:rPr>
        <w:t xml:space="preserve">по </w:t>
      </w:r>
      <w:r w:rsidRPr="004A271D">
        <w:rPr>
          <w:rFonts w:ascii="Times New Roman" w:hAnsi="Times New Roman" w:cs="Times New Roman"/>
          <w:sz w:val="28"/>
          <w:szCs w:val="28"/>
        </w:rPr>
        <w:t>труд</w:t>
      </w:r>
      <w:r w:rsidR="003F30A1">
        <w:rPr>
          <w:rFonts w:ascii="Times New Roman" w:hAnsi="Times New Roman" w:cs="Times New Roman"/>
          <w:sz w:val="28"/>
          <w:szCs w:val="28"/>
        </w:rPr>
        <w:t>у</w:t>
      </w:r>
      <w:r w:rsidRPr="004A271D">
        <w:rPr>
          <w:rFonts w:ascii="Times New Roman" w:hAnsi="Times New Roman" w:cs="Times New Roman"/>
          <w:sz w:val="28"/>
          <w:szCs w:val="28"/>
        </w:rPr>
        <w:t xml:space="preserve"> и социальной защиты на селения Костромской области</w:t>
      </w:r>
    </w:p>
    <w:p w:rsidR="0031159E" w:rsidRPr="006855D4" w:rsidRDefault="0031159E" w:rsidP="0031159E">
      <w:pPr>
        <w:spacing w:line="240" w:lineRule="auto"/>
        <w:ind w:left="142" w:right="282"/>
        <w:jc w:val="center"/>
        <w:rPr>
          <w:rFonts w:ascii="Times New Roman" w:hAnsi="Times New Roman"/>
          <w:sz w:val="28"/>
          <w:szCs w:val="28"/>
        </w:rPr>
      </w:pPr>
      <w:r w:rsidRPr="006855D4">
        <w:rPr>
          <w:rFonts w:ascii="Times New Roman" w:hAnsi="Times New Roman"/>
          <w:sz w:val="28"/>
          <w:szCs w:val="28"/>
        </w:rPr>
        <w:t xml:space="preserve">Областное государственное бюджетное учреждение «Центр социального обслуживания граждан пожилого возраста и инвалидов по г. </w:t>
      </w:r>
      <w:proofErr w:type="gramStart"/>
      <w:r w:rsidRPr="006855D4">
        <w:rPr>
          <w:rFonts w:ascii="Times New Roman" w:hAnsi="Times New Roman"/>
          <w:sz w:val="28"/>
          <w:szCs w:val="28"/>
        </w:rPr>
        <w:t>Костроме »</w:t>
      </w:r>
      <w:proofErr w:type="gramEnd"/>
    </w:p>
    <w:p w:rsidR="0031159E" w:rsidRPr="006855D4" w:rsidRDefault="0031159E" w:rsidP="0031159E">
      <w:pPr>
        <w:spacing w:line="240" w:lineRule="auto"/>
        <w:ind w:left="142" w:right="282"/>
        <w:jc w:val="center"/>
        <w:rPr>
          <w:rFonts w:ascii="Times New Roman" w:hAnsi="Times New Roman"/>
          <w:sz w:val="28"/>
          <w:szCs w:val="28"/>
        </w:rPr>
      </w:pPr>
      <w:r w:rsidRPr="006855D4">
        <w:rPr>
          <w:rFonts w:ascii="Times New Roman" w:hAnsi="Times New Roman"/>
          <w:sz w:val="28"/>
          <w:szCs w:val="28"/>
        </w:rPr>
        <w:t>Ресурсно-методическое отделение</w:t>
      </w: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pStyle w:val="Default"/>
      </w:pPr>
    </w:p>
    <w:p w:rsidR="0031159E" w:rsidRDefault="0031159E" w:rsidP="0031159E">
      <w:pPr>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rsidR="0031159E" w:rsidRPr="00F15BDE" w:rsidRDefault="0031159E" w:rsidP="0031159E">
      <w:pPr>
        <w:jc w:val="center"/>
        <w:rPr>
          <w:rFonts w:ascii="Times New Roman" w:hAnsi="Times New Roman" w:cs="Times New Roman"/>
          <w:b/>
          <w:sz w:val="28"/>
          <w:szCs w:val="28"/>
        </w:rPr>
      </w:pPr>
      <w:r>
        <w:rPr>
          <w:rFonts w:ascii="Times New Roman" w:eastAsia="Calibri" w:hAnsi="Times New Roman" w:cs="Times New Roman"/>
          <w:b/>
          <w:sz w:val="28"/>
          <w:szCs w:val="28"/>
        </w:rPr>
        <w:t>«</w:t>
      </w:r>
      <w:proofErr w:type="spellStart"/>
      <w:r>
        <w:rPr>
          <w:rFonts w:ascii="Times New Roman" w:eastAsia="Calibri" w:hAnsi="Times New Roman" w:cs="Times New Roman"/>
          <w:b/>
          <w:sz w:val="28"/>
          <w:szCs w:val="28"/>
        </w:rPr>
        <w:t>Мемуаротерапия</w:t>
      </w:r>
      <w:proofErr w:type="spellEnd"/>
      <w:r>
        <w:rPr>
          <w:rFonts w:ascii="Times New Roman" w:eastAsia="Calibri" w:hAnsi="Times New Roman" w:cs="Times New Roman"/>
          <w:b/>
          <w:sz w:val="28"/>
          <w:szCs w:val="28"/>
        </w:rPr>
        <w:t>»</w:t>
      </w:r>
    </w:p>
    <w:p w:rsidR="0031159E" w:rsidRDefault="0031159E" w:rsidP="0031159E">
      <w:pPr>
        <w:pStyle w:val="Default"/>
      </w:pPr>
    </w:p>
    <w:p w:rsidR="0031159E" w:rsidRDefault="0031159E" w:rsidP="0031159E">
      <w:pPr>
        <w:pStyle w:val="Default"/>
      </w:pPr>
    </w:p>
    <w:p w:rsidR="0031159E" w:rsidRDefault="0031159E" w:rsidP="0031159E">
      <w:pPr>
        <w:pStyle w:val="Default"/>
      </w:pPr>
      <w:r>
        <w:rPr>
          <w:noProof/>
          <w:lang w:eastAsia="ru-RU"/>
        </w:rPr>
        <w:drawing>
          <wp:anchor distT="0" distB="0" distL="114300" distR="114300" simplePos="0" relativeHeight="251659264" behindDoc="0" locked="0" layoutInCell="1" allowOverlap="1">
            <wp:simplePos x="0" y="0"/>
            <wp:positionH relativeFrom="margin">
              <wp:posOffset>4130040</wp:posOffset>
            </wp:positionH>
            <wp:positionV relativeFrom="margin">
              <wp:posOffset>4410075</wp:posOffset>
            </wp:positionV>
            <wp:extent cx="1981200" cy="1981200"/>
            <wp:effectExtent l="19050" t="0" r="0" b="0"/>
            <wp:wrapSquare wrapText="bothSides"/>
            <wp:docPr id="5" name="Рисунок 0" descr="Логотип РМ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МО.png"/>
                    <pic:cNvPicPr>
                      <a:picLocks noChangeAspect="1" noChangeArrowheads="1"/>
                    </pic:cNvPicPr>
                  </pic:nvPicPr>
                  <pic:blipFill>
                    <a:blip r:embed="rId5"/>
                    <a:srcRect/>
                    <a:stretch>
                      <a:fillRect/>
                    </a:stretch>
                  </pic:blipFill>
                  <pic:spPr bwMode="auto">
                    <a:xfrm>
                      <a:off x="0" y="0"/>
                      <a:ext cx="1981200" cy="1981200"/>
                    </a:xfrm>
                    <a:prstGeom prst="rect">
                      <a:avLst/>
                    </a:prstGeom>
                    <a:noFill/>
                    <a:ln w="9525">
                      <a:noFill/>
                      <a:miter lim="800000"/>
                      <a:headEnd/>
                      <a:tailEnd/>
                    </a:ln>
                  </pic:spPr>
                </pic:pic>
              </a:graphicData>
            </a:graphic>
          </wp:anchor>
        </w:drawing>
      </w:r>
    </w:p>
    <w:p w:rsidR="0031159E" w:rsidRDefault="0031159E" w:rsidP="0031159E">
      <w:pPr>
        <w:pStyle w:val="Default"/>
      </w:pPr>
    </w:p>
    <w:p w:rsidR="0031159E" w:rsidRDefault="0031159E" w:rsidP="0031159E">
      <w:pPr>
        <w:pStyle w:val="Default"/>
      </w:pPr>
    </w:p>
    <w:p w:rsidR="0031159E" w:rsidRPr="002438A7" w:rsidRDefault="0031159E" w:rsidP="0031159E">
      <w:pPr>
        <w:pStyle w:val="Default"/>
      </w:pPr>
    </w:p>
    <w:p w:rsidR="0031159E" w:rsidRDefault="0031159E" w:rsidP="0031159E">
      <w:pPr>
        <w:pStyle w:val="Pa0"/>
        <w:jc w:val="center"/>
        <w:rPr>
          <w:color w:val="000000"/>
          <w:sz w:val="22"/>
          <w:szCs w:val="22"/>
        </w:rP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p>
    <w:p w:rsidR="0031159E" w:rsidRDefault="0031159E" w:rsidP="0031159E">
      <w:pPr>
        <w:pStyle w:val="Default"/>
        <w:jc w:val="center"/>
      </w:pPr>
      <w:r>
        <w:t>Кострома</w:t>
      </w:r>
    </w:p>
    <w:p w:rsidR="0031159E" w:rsidRDefault="0031159E" w:rsidP="0031159E">
      <w:pPr>
        <w:pStyle w:val="Default"/>
        <w:jc w:val="center"/>
        <w:rPr>
          <w:sz w:val="22"/>
          <w:szCs w:val="22"/>
        </w:rPr>
      </w:pPr>
      <w:r>
        <w:rPr>
          <w:rStyle w:val="A00"/>
        </w:rPr>
        <w:t>2016</w:t>
      </w:r>
    </w:p>
    <w:p w:rsidR="007E74AD" w:rsidRDefault="007E74AD"/>
    <w:p w:rsidR="0031159E" w:rsidRDefault="0031159E"/>
    <w:p w:rsidR="0031159E" w:rsidRDefault="0031159E"/>
    <w:p w:rsidR="003F30A1" w:rsidRDefault="0031159E" w:rsidP="00003853">
      <w:pPr>
        <w:spacing w:after="0" w:line="360" w:lineRule="auto"/>
        <w:ind w:firstLine="709"/>
        <w:jc w:val="both"/>
        <w:rPr>
          <w:rFonts w:ascii="Times New Roman" w:hAnsi="Times New Roman" w:cs="Times New Roman"/>
          <w:color w:val="252525"/>
          <w:sz w:val="28"/>
          <w:szCs w:val="28"/>
          <w:shd w:val="clear" w:color="auto" w:fill="FFFFFF"/>
        </w:rPr>
      </w:pPr>
      <w:proofErr w:type="spellStart"/>
      <w:r w:rsidRPr="00003853">
        <w:rPr>
          <w:rFonts w:ascii="Times New Roman" w:hAnsi="Times New Roman" w:cs="Times New Roman"/>
          <w:b/>
          <w:bCs/>
          <w:color w:val="252525"/>
          <w:sz w:val="28"/>
          <w:szCs w:val="28"/>
          <w:shd w:val="clear" w:color="auto" w:fill="FFFFFF"/>
        </w:rPr>
        <w:lastRenderedPageBreak/>
        <w:t>Мемуаротерапия</w:t>
      </w:r>
      <w:proofErr w:type="spellEnd"/>
      <w:r w:rsidRPr="00003853">
        <w:rPr>
          <w:rStyle w:val="apple-converted-space"/>
          <w:rFonts w:ascii="Times New Roman" w:hAnsi="Times New Roman" w:cs="Times New Roman"/>
          <w:color w:val="252525"/>
          <w:sz w:val="28"/>
          <w:szCs w:val="28"/>
          <w:shd w:val="clear" w:color="auto" w:fill="FFFFFF"/>
        </w:rPr>
        <w:t> </w:t>
      </w:r>
      <w:r w:rsidRPr="00003853">
        <w:rPr>
          <w:rFonts w:ascii="Times New Roman" w:hAnsi="Times New Roman" w:cs="Times New Roman"/>
          <w:color w:val="252525"/>
          <w:sz w:val="28"/>
          <w:szCs w:val="28"/>
          <w:shd w:val="clear" w:color="auto" w:fill="FFFFFF"/>
        </w:rPr>
        <w:t>— метод психологической реабилитации и мотивирования жизненной активности пожилых людей, представляющий собой сочетание элементов биографического метода</w:t>
      </w:r>
      <w:r w:rsidRPr="00003853">
        <w:rPr>
          <w:rStyle w:val="apple-converted-space"/>
          <w:rFonts w:ascii="Times New Roman" w:hAnsi="Times New Roman" w:cs="Times New Roman"/>
          <w:color w:val="252525"/>
          <w:sz w:val="28"/>
          <w:szCs w:val="28"/>
          <w:shd w:val="clear" w:color="auto" w:fill="FFFFFF"/>
        </w:rPr>
        <w:t> </w:t>
      </w:r>
      <w:r w:rsidR="00DE48D1">
        <w:rPr>
          <w:rStyle w:val="apple-converted-space"/>
          <w:rFonts w:ascii="Times New Roman" w:hAnsi="Times New Roman" w:cs="Times New Roman"/>
          <w:color w:val="252525"/>
          <w:sz w:val="28"/>
          <w:szCs w:val="28"/>
          <w:shd w:val="clear" w:color="auto" w:fill="FFFFFF"/>
        </w:rPr>
        <w:t xml:space="preserve"> </w:t>
      </w:r>
      <w:hyperlink r:id="rId6" w:tooltip="Ассаджоли, Роберто" w:history="1">
        <w:proofErr w:type="spellStart"/>
        <w:r w:rsidRPr="00003853">
          <w:rPr>
            <w:rStyle w:val="a3"/>
            <w:rFonts w:ascii="Times New Roman" w:hAnsi="Times New Roman" w:cs="Times New Roman"/>
            <w:color w:val="0B0080"/>
            <w:sz w:val="28"/>
            <w:szCs w:val="28"/>
            <w:shd w:val="clear" w:color="auto" w:fill="FFFFFF"/>
          </w:rPr>
          <w:t>Р.Ассаджоли</w:t>
        </w:r>
        <w:proofErr w:type="spellEnd"/>
      </w:hyperlink>
      <w:r w:rsidRPr="00003853">
        <w:rPr>
          <w:rStyle w:val="apple-converted-space"/>
          <w:rFonts w:ascii="Times New Roman" w:hAnsi="Times New Roman" w:cs="Times New Roman"/>
          <w:color w:val="252525"/>
          <w:sz w:val="28"/>
          <w:szCs w:val="28"/>
          <w:shd w:val="clear" w:color="auto" w:fill="FFFFFF"/>
        </w:rPr>
        <w:t> </w:t>
      </w:r>
      <w:r w:rsidRPr="00003853">
        <w:rPr>
          <w:rFonts w:ascii="Times New Roman" w:hAnsi="Times New Roman" w:cs="Times New Roman"/>
          <w:color w:val="252525"/>
          <w:sz w:val="28"/>
          <w:szCs w:val="28"/>
          <w:shd w:val="clear" w:color="auto" w:fill="FFFFFF"/>
        </w:rPr>
        <w:t>и интеллектуальной трудотерапии. Предложен и сформулирован Я.Л.</w:t>
      </w:r>
      <w:r w:rsidR="00424919">
        <w:rPr>
          <w:rFonts w:ascii="Times New Roman" w:hAnsi="Times New Roman" w:cs="Times New Roman"/>
          <w:color w:val="252525"/>
          <w:sz w:val="28"/>
          <w:szCs w:val="28"/>
          <w:shd w:val="clear" w:color="auto" w:fill="FFFFFF"/>
        </w:rPr>
        <w:t xml:space="preserve"> </w:t>
      </w:r>
      <w:proofErr w:type="spellStart"/>
      <w:r w:rsidRPr="00003853">
        <w:rPr>
          <w:rFonts w:ascii="Times New Roman" w:hAnsi="Times New Roman" w:cs="Times New Roman"/>
          <w:color w:val="252525"/>
          <w:sz w:val="28"/>
          <w:szCs w:val="28"/>
          <w:shd w:val="clear" w:color="auto" w:fill="FFFFFF"/>
        </w:rPr>
        <w:t>Либерманом</w:t>
      </w:r>
      <w:proofErr w:type="spellEnd"/>
      <w:r w:rsidRPr="00003853">
        <w:rPr>
          <w:rFonts w:ascii="Times New Roman" w:hAnsi="Times New Roman" w:cs="Times New Roman"/>
          <w:color w:val="252525"/>
          <w:sz w:val="28"/>
          <w:szCs w:val="28"/>
          <w:shd w:val="clear" w:color="auto" w:fill="FFFFFF"/>
        </w:rPr>
        <w:t xml:space="preserve"> и М.Я.</w:t>
      </w:r>
      <w:r w:rsidR="00424919">
        <w:rPr>
          <w:rFonts w:ascii="Times New Roman" w:hAnsi="Times New Roman" w:cs="Times New Roman"/>
          <w:color w:val="252525"/>
          <w:sz w:val="28"/>
          <w:szCs w:val="28"/>
          <w:shd w:val="clear" w:color="auto" w:fill="FFFFFF"/>
        </w:rPr>
        <w:t xml:space="preserve"> </w:t>
      </w:r>
      <w:proofErr w:type="spellStart"/>
      <w:r w:rsidRPr="00003853">
        <w:rPr>
          <w:rFonts w:ascii="Times New Roman" w:hAnsi="Times New Roman" w:cs="Times New Roman"/>
          <w:color w:val="252525"/>
          <w:sz w:val="28"/>
          <w:szCs w:val="28"/>
          <w:shd w:val="clear" w:color="auto" w:fill="FFFFFF"/>
        </w:rPr>
        <w:t>Либерман</w:t>
      </w:r>
      <w:proofErr w:type="spellEnd"/>
      <w:r w:rsidRPr="00003853">
        <w:rPr>
          <w:rFonts w:ascii="Times New Roman" w:hAnsi="Times New Roman" w:cs="Times New Roman"/>
          <w:color w:val="252525"/>
          <w:sz w:val="28"/>
          <w:szCs w:val="28"/>
          <w:shd w:val="clear" w:color="auto" w:fill="FFFFFF"/>
        </w:rPr>
        <w:t xml:space="preserve"> и основан на комплексном информационном воздействии на пациента его собственных воспоминаний и дополнительных сведений документального характера, </w:t>
      </w:r>
      <w:proofErr w:type="spellStart"/>
      <w:r w:rsidRPr="00003853">
        <w:rPr>
          <w:rFonts w:ascii="Times New Roman" w:hAnsi="Times New Roman" w:cs="Times New Roman"/>
          <w:color w:val="252525"/>
          <w:sz w:val="28"/>
          <w:szCs w:val="28"/>
          <w:shd w:val="clear" w:color="auto" w:fill="FFFFFF"/>
        </w:rPr>
        <w:t>почерпываемых</w:t>
      </w:r>
      <w:proofErr w:type="spellEnd"/>
      <w:r w:rsidRPr="00003853">
        <w:rPr>
          <w:rFonts w:ascii="Times New Roman" w:hAnsi="Times New Roman" w:cs="Times New Roman"/>
          <w:color w:val="252525"/>
          <w:sz w:val="28"/>
          <w:szCs w:val="28"/>
          <w:shd w:val="clear" w:color="auto" w:fill="FFFFFF"/>
        </w:rPr>
        <w:t xml:space="preserve"> из архивных материалов, газет, дневников и т.п. Осуществляется путём создания художественно-публицистического произведения в жанре</w:t>
      </w:r>
      <w:r w:rsidRPr="00003853">
        <w:rPr>
          <w:rStyle w:val="apple-converted-space"/>
          <w:rFonts w:ascii="Times New Roman" w:hAnsi="Times New Roman" w:cs="Times New Roman"/>
          <w:color w:val="252525"/>
          <w:sz w:val="28"/>
          <w:szCs w:val="28"/>
          <w:shd w:val="clear" w:color="auto" w:fill="FFFFFF"/>
        </w:rPr>
        <w:t> </w:t>
      </w:r>
      <w:r w:rsidRPr="003F30A1">
        <w:rPr>
          <w:rFonts w:ascii="Times New Roman" w:hAnsi="Times New Roman" w:cs="Times New Roman"/>
          <w:sz w:val="28"/>
          <w:szCs w:val="28"/>
          <w:shd w:val="clear" w:color="auto" w:fill="FFFFFF"/>
        </w:rPr>
        <w:t>мемуаров</w:t>
      </w:r>
      <w:r w:rsidRPr="00003853">
        <w:rPr>
          <w:rFonts w:ascii="Times New Roman" w:hAnsi="Times New Roman" w:cs="Times New Roman"/>
          <w:color w:val="252525"/>
          <w:sz w:val="28"/>
          <w:szCs w:val="28"/>
          <w:shd w:val="clear" w:color="auto" w:fill="FFFFFF"/>
        </w:rPr>
        <w:t>, в процессе чего проис</w:t>
      </w:r>
      <w:r w:rsidR="00DE48D1">
        <w:rPr>
          <w:rFonts w:ascii="Times New Roman" w:hAnsi="Times New Roman" w:cs="Times New Roman"/>
          <w:color w:val="252525"/>
          <w:sz w:val="28"/>
          <w:szCs w:val="28"/>
          <w:shd w:val="clear" w:color="auto" w:fill="FFFFFF"/>
        </w:rPr>
        <w:t xml:space="preserve">ходит: переосмысление  человеком </w:t>
      </w:r>
      <w:r w:rsidRPr="00003853">
        <w:rPr>
          <w:rFonts w:ascii="Times New Roman" w:hAnsi="Times New Roman" w:cs="Times New Roman"/>
          <w:color w:val="252525"/>
          <w:sz w:val="28"/>
          <w:szCs w:val="28"/>
          <w:shd w:val="clear" w:color="auto" w:fill="FFFFFF"/>
        </w:rPr>
        <w:t>личной жизни и его «я» в контексте взаимодействия с «другими» и окружающим миром, сопровождающееся душевной разрядкой</w:t>
      </w:r>
      <w:r w:rsidR="003F30A1">
        <w:rPr>
          <w:rFonts w:ascii="Times New Roman" w:hAnsi="Times New Roman" w:cs="Times New Roman"/>
          <w:color w:val="252525"/>
          <w:sz w:val="28"/>
          <w:szCs w:val="28"/>
          <w:shd w:val="clear" w:color="auto" w:fill="FFFFFF"/>
        </w:rPr>
        <w:t xml:space="preserve">, </w:t>
      </w:r>
      <w:r w:rsidRPr="00003853">
        <w:rPr>
          <w:rFonts w:ascii="Times New Roman" w:hAnsi="Times New Roman" w:cs="Times New Roman"/>
          <w:color w:val="252525"/>
          <w:sz w:val="28"/>
          <w:szCs w:val="28"/>
          <w:shd w:val="clear" w:color="auto" w:fill="FFFFFF"/>
        </w:rPr>
        <w:t xml:space="preserve">отвлечение </w:t>
      </w:r>
      <w:r w:rsidR="003F30A1">
        <w:rPr>
          <w:rFonts w:ascii="Times New Roman" w:hAnsi="Times New Roman" w:cs="Times New Roman"/>
          <w:color w:val="252525"/>
          <w:sz w:val="28"/>
          <w:szCs w:val="28"/>
          <w:shd w:val="clear" w:color="auto" w:fill="FFFFFF"/>
        </w:rPr>
        <w:t xml:space="preserve">получателей социальных услуг </w:t>
      </w:r>
      <w:r w:rsidRPr="00003853">
        <w:rPr>
          <w:rFonts w:ascii="Times New Roman" w:hAnsi="Times New Roman" w:cs="Times New Roman"/>
          <w:color w:val="252525"/>
          <w:sz w:val="28"/>
          <w:szCs w:val="28"/>
          <w:shd w:val="clear" w:color="auto" w:fill="FFFFFF"/>
        </w:rPr>
        <w:t>от негативных сиюминутных психологических</w:t>
      </w:r>
      <w:r w:rsidR="003F30A1">
        <w:rPr>
          <w:rFonts w:ascii="Times New Roman" w:hAnsi="Times New Roman" w:cs="Times New Roman"/>
          <w:color w:val="252525"/>
          <w:sz w:val="28"/>
          <w:szCs w:val="28"/>
          <w:shd w:val="clear" w:color="auto" w:fill="FFFFFF"/>
        </w:rPr>
        <w:t xml:space="preserve"> и физиологических проблем на </w:t>
      </w:r>
      <w:r w:rsidRPr="00003853">
        <w:rPr>
          <w:rFonts w:ascii="Times New Roman" w:hAnsi="Times New Roman" w:cs="Times New Roman"/>
          <w:color w:val="252525"/>
          <w:sz w:val="28"/>
          <w:szCs w:val="28"/>
          <w:shd w:val="clear" w:color="auto" w:fill="FFFFFF"/>
        </w:rPr>
        <w:t xml:space="preserve">общественно значимую работу; некоторая компенсация страха смерти, обусловленная своего рода «закреплением» жизни </w:t>
      </w:r>
      <w:r w:rsidR="003F30A1">
        <w:rPr>
          <w:rFonts w:ascii="Times New Roman" w:hAnsi="Times New Roman" w:cs="Times New Roman"/>
          <w:color w:val="252525"/>
          <w:sz w:val="28"/>
          <w:szCs w:val="28"/>
          <w:shd w:val="clear" w:color="auto" w:fill="FFFFFF"/>
        </w:rPr>
        <w:t xml:space="preserve">пожилого человека </w:t>
      </w:r>
      <w:r w:rsidRPr="00003853">
        <w:rPr>
          <w:rFonts w:ascii="Times New Roman" w:hAnsi="Times New Roman" w:cs="Times New Roman"/>
          <w:color w:val="252525"/>
          <w:sz w:val="28"/>
          <w:szCs w:val="28"/>
          <w:shd w:val="clear" w:color="auto" w:fill="FFFFFF"/>
        </w:rPr>
        <w:t xml:space="preserve">в его труде. </w:t>
      </w:r>
    </w:p>
    <w:p w:rsidR="0031159E" w:rsidRPr="00003853" w:rsidRDefault="0031159E" w:rsidP="00003853">
      <w:pPr>
        <w:spacing w:after="0" w:line="360" w:lineRule="auto"/>
        <w:ind w:firstLine="709"/>
        <w:jc w:val="both"/>
        <w:rPr>
          <w:rFonts w:ascii="Times New Roman" w:hAnsi="Times New Roman" w:cs="Times New Roman"/>
          <w:color w:val="252525"/>
          <w:sz w:val="28"/>
          <w:szCs w:val="28"/>
          <w:shd w:val="clear" w:color="auto" w:fill="FFFFFF"/>
        </w:rPr>
      </w:pPr>
      <w:proofErr w:type="spellStart"/>
      <w:r w:rsidRPr="00003853">
        <w:rPr>
          <w:rFonts w:ascii="Times New Roman" w:hAnsi="Times New Roman" w:cs="Times New Roman"/>
          <w:color w:val="252525"/>
          <w:sz w:val="28"/>
          <w:szCs w:val="28"/>
          <w:shd w:val="clear" w:color="auto" w:fill="FFFFFF"/>
        </w:rPr>
        <w:t>Мемуаротерапия</w:t>
      </w:r>
      <w:proofErr w:type="spellEnd"/>
      <w:r w:rsidRPr="00003853">
        <w:rPr>
          <w:rFonts w:ascii="Times New Roman" w:hAnsi="Times New Roman" w:cs="Times New Roman"/>
          <w:color w:val="252525"/>
          <w:sz w:val="28"/>
          <w:szCs w:val="28"/>
          <w:shd w:val="clear" w:color="auto" w:fill="FFFFFF"/>
        </w:rPr>
        <w:t xml:space="preserve"> является эффективным средством снижения уровня тревоги/депрессии у </w:t>
      </w:r>
      <w:r w:rsidR="003F30A1">
        <w:rPr>
          <w:rFonts w:ascii="Times New Roman" w:hAnsi="Times New Roman" w:cs="Times New Roman"/>
          <w:color w:val="252525"/>
          <w:sz w:val="28"/>
          <w:szCs w:val="28"/>
          <w:shd w:val="clear" w:color="auto" w:fill="FFFFFF"/>
        </w:rPr>
        <w:t xml:space="preserve">пожилых людей </w:t>
      </w:r>
      <w:r w:rsidRPr="00003853">
        <w:rPr>
          <w:rFonts w:ascii="Times New Roman" w:hAnsi="Times New Roman" w:cs="Times New Roman"/>
          <w:color w:val="252525"/>
          <w:sz w:val="28"/>
          <w:szCs w:val="28"/>
          <w:shd w:val="clear" w:color="auto" w:fill="FFFFFF"/>
        </w:rPr>
        <w:t>преимущественно с ус</w:t>
      </w:r>
      <w:r w:rsidR="00DE48D1">
        <w:rPr>
          <w:rFonts w:ascii="Times New Roman" w:hAnsi="Times New Roman" w:cs="Times New Roman"/>
          <w:color w:val="252525"/>
          <w:sz w:val="28"/>
          <w:szCs w:val="28"/>
          <w:shd w:val="clear" w:color="auto" w:fill="FFFFFF"/>
        </w:rPr>
        <w:t xml:space="preserve">тойчивой психикой. Для людей </w:t>
      </w:r>
      <w:r w:rsidRPr="00003853">
        <w:rPr>
          <w:rFonts w:ascii="Times New Roman" w:hAnsi="Times New Roman" w:cs="Times New Roman"/>
          <w:color w:val="252525"/>
          <w:sz w:val="28"/>
          <w:szCs w:val="28"/>
          <w:shd w:val="clear" w:color="auto" w:fill="FFFFFF"/>
        </w:rPr>
        <w:t xml:space="preserve"> с неустойчивой психикой или находящейся на грани устойчивости её применение может дать как положительный, так и отрицательный результат. Вместе с тем, эффективность </w:t>
      </w:r>
      <w:proofErr w:type="spellStart"/>
      <w:r w:rsidRPr="00003853">
        <w:rPr>
          <w:rFonts w:ascii="Times New Roman" w:hAnsi="Times New Roman" w:cs="Times New Roman"/>
          <w:color w:val="252525"/>
          <w:sz w:val="28"/>
          <w:szCs w:val="28"/>
          <w:shd w:val="clear" w:color="auto" w:fill="FFFFFF"/>
        </w:rPr>
        <w:t>мемуаротерапии</w:t>
      </w:r>
      <w:proofErr w:type="spellEnd"/>
      <w:r w:rsidRPr="00003853">
        <w:rPr>
          <w:rFonts w:ascii="Times New Roman" w:hAnsi="Times New Roman" w:cs="Times New Roman"/>
          <w:color w:val="252525"/>
          <w:sz w:val="28"/>
          <w:szCs w:val="28"/>
          <w:shd w:val="clear" w:color="auto" w:fill="FFFFFF"/>
        </w:rPr>
        <w:t xml:space="preserve"> зависит не только </w:t>
      </w:r>
      <w:r w:rsidR="004A69B2">
        <w:rPr>
          <w:rFonts w:ascii="Times New Roman" w:hAnsi="Times New Roman" w:cs="Times New Roman"/>
          <w:color w:val="252525"/>
          <w:sz w:val="28"/>
          <w:szCs w:val="28"/>
          <w:shd w:val="clear" w:color="auto" w:fill="FFFFFF"/>
        </w:rPr>
        <w:t xml:space="preserve">от устойчивости психики </w:t>
      </w:r>
      <w:r w:rsidR="00DE48D1">
        <w:rPr>
          <w:rFonts w:ascii="Times New Roman" w:hAnsi="Times New Roman" w:cs="Times New Roman"/>
          <w:color w:val="252525"/>
          <w:sz w:val="28"/>
          <w:szCs w:val="28"/>
          <w:shd w:val="clear" w:color="auto" w:fill="FFFFFF"/>
        </w:rPr>
        <w:t xml:space="preserve">человека </w:t>
      </w:r>
      <w:r w:rsidRPr="00003853">
        <w:rPr>
          <w:rFonts w:ascii="Times New Roman" w:hAnsi="Times New Roman" w:cs="Times New Roman"/>
          <w:color w:val="252525"/>
          <w:sz w:val="28"/>
          <w:szCs w:val="28"/>
          <w:shd w:val="clear" w:color="auto" w:fill="FFFFFF"/>
        </w:rPr>
        <w:t xml:space="preserve">как внутреннего фактора, но и от внешних условий: от того, насколько в данное время и в данной среде </w:t>
      </w:r>
      <w:r w:rsidR="00DE48D1">
        <w:rPr>
          <w:rFonts w:ascii="Times New Roman" w:hAnsi="Times New Roman" w:cs="Times New Roman"/>
          <w:color w:val="252525"/>
          <w:sz w:val="28"/>
          <w:szCs w:val="28"/>
          <w:shd w:val="clear" w:color="auto" w:fill="FFFFFF"/>
        </w:rPr>
        <w:t xml:space="preserve">позволительно выражать в </w:t>
      </w:r>
      <w:proofErr w:type="gramStart"/>
      <w:r w:rsidR="00DE48D1">
        <w:rPr>
          <w:rFonts w:ascii="Times New Roman" w:hAnsi="Times New Roman" w:cs="Times New Roman"/>
          <w:color w:val="252525"/>
          <w:sz w:val="28"/>
          <w:szCs w:val="28"/>
          <w:shd w:val="clear" w:color="auto" w:fill="FFFFFF"/>
        </w:rPr>
        <w:t xml:space="preserve">мемуарах </w:t>
      </w:r>
      <w:r w:rsidRPr="00003853">
        <w:rPr>
          <w:rFonts w:ascii="Times New Roman" w:hAnsi="Times New Roman" w:cs="Times New Roman"/>
          <w:color w:val="252525"/>
          <w:sz w:val="28"/>
          <w:szCs w:val="28"/>
          <w:shd w:val="clear" w:color="auto" w:fill="FFFFFF"/>
        </w:rPr>
        <w:t xml:space="preserve"> свои</w:t>
      </w:r>
      <w:proofErr w:type="gramEnd"/>
      <w:r w:rsidRPr="00003853">
        <w:rPr>
          <w:rFonts w:ascii="Times New Roman" w:hAnsi="Times New Roman" w:cs="Times New Roman"/>
          <w:color w:val="252525"/>
          <w:sz w:val="28"/>
          <w:szCs w:val="28"/>
          <w:shd w:val="clear" w:color="auto" w:fill="FFFFFF"/>
        </w:rPr>
        <w:t xml:space="preserve"> чувства; каковы границы допустимой правдивости мемуаров;</w:t>
      </w:r>
      <w:r w:rsidR="00DE48D1">
        <w:rPr>
          <w:rFonts w:ascii="Times New Roman" w:hAnsi="Times New Roman" w:cs="Times New Roman"/>
          <w:color w:val="252525"/>
          <w:sz w:val="28"/>
          <w:szCs w:val="28"/>
          <w:shd w:val="clear" w:color="auto" w:fill="FFFFFF"/>
        </w:rPr>
        <w:t xml:space="preserve"> от степени уверенности  человека </w:t>
      </w:r>
      <w:r w:rsidRPr="00003853">
        <w:rPr>
          <w:rFonts w:ascii="Times New Roman" w:hAnsi="Times New Roman" w:cs="Times New Roman"/>
          <w:color w:val="252525"/>
          <w:sz w:val="28"/>
          <w:szCs w:val="28"/>
          <w:shd w:val="clear" w:color="auto" w:fill="FFFFFF"/>
        </w:rPr>
        <w:t xml:space="preserve"> в том, что его правильно поймут.</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xml:space="preserve">Написание мемуаров может являться мощным психотерапевтическим средством, способным излечить человека от депрессии, побудить его к активной деятельности по подбору и чтению литературы, работе в архивах, к встречам с людьми. Занятие подобного рода включает человека в </w:t>
      </w:r>
      <w:r w:rsidRPr="00003853">
        <w:rPr>
          <w:rFonts w:ascii="Times New Roman" w:hAnsi="Times New Roman" w:cs="Times New Roman"/>
          <w:sz w:val="28"/>
          <w:szCs w:val="28"/>
        </w:rPr>
        <w:lastRenderedPageBreak/>
        <w:t xml:space="preserve">общественную жизнь и позволяет ему отвлечься от мыслей о болезнях и прошедшей молодости. Это настолько сильное средство, что его правомерно рассматривать как особое ответвление биографического метода и назвать </w:t>
      </w:r>
      <w:r w:rsidR="00DE48D1">
        <w:rPr>
          <w:rFonts w:ascii="Times New Roman" w:hAnsi="Times New Roman" w:cs="Times New Roman"/>
          <w:sz w:val="28"/>
          <w:szCs w:val="28"/>
        </w:rPr>
        <w:t>«</w:t>
      </w:r>
      <w:proofErr w:type="spellStart"/>
      <w:r w:rsidR="00DE48D1">
        <w:rPr>
          <w:rFonts w:ascii="Times New Roman" w:hAnsi="Times New Roman" w:cs="Times New Roman"/>
          <w:sz w:val="28"/>
          <w:szCs w:val="28"/>
        </w:rPr>
        <w:t>М</w:t>
      </w:r>
      <w:r w:rsidRPr="00003853">
        <w:rPr>
          <w:rFonts w:ascii="Times New Roman" w:hAnsi="Times New Roman" w:cs="Times New Roman"/>
          <w:sz w:val="28"/>
          <w:szCs w:val="28"/>
        </w:rPr>
        <w:t>емуаротерапией</w:t>
      </w:r>
      <w:proofErr w:type="spellEnd"/>
      <w:r w:rsidR="00DE48D1">
        <w:rPr>
          <w:rFonts w:ascii="Times New Roman" w:hAnsi="Times New Roman" w:cs="Times New Roman"/>
          <w:sz w:val="28"/>
          <w:szCs w:val="28"/>
        </w:rPr>
        <w:t>»</w:t>
      </w:r>
      <w:r w:rsidRPr="00003853">
        <w:rPr>
          <w:rFonts w:ascii="Times New Roman" w:hAnsi="Times New Roman" w:cs="Times New Roman"/>
          <w:sz w:val="28"/>
          <w:szCs w:val="28"/>
        </w:rPr>
        <w:t>.</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xml:space="preserve">Практически возможны следующие подходы к реализации </w:t>
      </w:r>
      <w:r w:rsidR="00DE48D1">
        <w:rPr>
          <w:rFonts w:ascii="Times New Roman" w:hAnsi="Times New Roman" w:cs="Times New Roman"/>
          <w:sz w:val="28"/>
          <w:szCs w:val="28"/>
        </w:rPr>
        <w:t>«</w:t>
      </w:r>
      <w:proofErr w:type="spellStart"/>
      <w:r w:rsidR="00DE48D1">
        <w:rPr>
          <w:rFonts w:ascii="Times New Roman" w:hAnsi="Times New Roman" w:cs="Times New Roman"/>
          <w:sz w:val="28"/>
          <w:szCs w:val="28"/>
        </w:rPr>
        <w:t>М</w:t>
      </w:r>
      <w:r w:rsidRPr="00003853">
        <w:rPr>
          <w:rFonts w:ascii="Times New Roman" w:hAnsi="Times New Roman" w:cs="Times New Roman"/>
          <w:sz w:val="28"/>
          <w:szCs w:val="28"/>
        </w:rPr>
        <w:t>емуаротерапии</w:t>
      </w:r>
      <w:proofErr w:type="spellEnd"/>
      <w:r w:rsidR="00DE48D1">
        <w:rPr>
          <w:rFonts w:ascii="Times New Roman" w:hAnsi="Times New Roman" w:cs="Times New Roman"/>
          <w:sz w:val="28"/>
          <w:szCs w:val="28"/>
        </w:rPr>
        <w:t>»</w:t>
      </w:r>
      <w:r w:rsidRPr="00003853">
        <w:rPr>
          <w:rFonts w:ascii="Times New Roman" w:hAnsi="Times New Roman" w:cs="Times New Roman"/>
          <w:sz w:val="28"/>
          <w:szCs w:val="28"/>
        </w:rPr>
        <w:t>:</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описание последовательно каждого года своей жизни;</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описание событий, которые особо привлекли внимание автора мемуаров;</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xml:space="preserve">- описание только позитивных для автора событий. </w:t>
      </w:r>
      <w:r w:rsidR="00DE48D1">
        <w:rPr>
          <w:rFonts w:ascii="Times New Roman" w:hAnsi="Times New Roman" w:cs="Times New Roman"/>
          <w:sz w:val="28"/>
          <w:szCs w:val="28"/>
        </w:rPr>
        <w:t>«</w:t>
      </w:r>
      <w:proofErr w:type="spellStart"/>
      <w:r w:rsidRPr="00003853">
        <w:rPr>
          <w:rFonts w:ascii="Times New Roman" w:hAnsi="Times New Roman" w:cs="Times New Roman"/>
          <w:sz w:val="28"/>
          <w:szCs w:val="28"/>
        </w:rPr>
        <w:t>Мемуаротерапия</w:t>
      </w:r>
      <w:proofErr w:type="spellEnd"/>
      <w:r w:rsidR="00DE48D1">
        <w:rPr>
          <w:rFonts w:ascii="Times New Roman" w:hAnsi="Times New Roman" w:cs="Times New Roman"/>
          <w:sz w:val="28"/>
          <w:szCs w:val="28"/>
        </w:rPr>
        <w:t>»</w:t>
      </w:r>
      <w:r w:rsidRPr="00003853">
        <w:rPr>
          <w:rFonts w:ascii="Times New Roman" w:hAnsi="Times New Roman" w:cs="Times New Roman"/>
          <w:sz w:val="28"/>
          <w:szCs w:val="28"/>
        </w:rPr>
        <w:t xml:space="preserve"> допускает любые подходы. Главное – писать о своей жизни так, чтобы автор чувствовал, что он делает важное и нужное дело.</w:t>
      </w:r>
    </w:p>
    <w:p w:rsidR="0031159E" w:rsidRPr="00003853" w:rsidRDefault="00DE48D1" w:rsidP="00003853">
      <w:pPr>
        <w:pStyle w:val="a4"/>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proofErr w:type="spellStart"/>
      <w:r w:rsidR="0031159E" w:rsidRPr="00003853">
        <w:rPr>
          <w:rFonts w:ascii="Times New Roman" w:hAnsi="Times New Roman" w:cs="Times New Roman"/>
          <w:sz w:val="28"/>
          <w:szCs w:val="28"/>
        </w:rPr>
        <w:t>Мемуаротерапия</w:t>
      </w:r>
      <w:proofErr w:type="spellEnd"/>
      <w:r>
        <w:rPr>
          <w:rFonts w:ascii="Times New Roman" w:hAnsi="Times New Roman" w:cs="Times New Roman"/>
          <w:sz w:val="28"/>
          <w:szCs w:val="28"/>
        </w:rPr>
        <w:t>»</w:t>
      </w:r>
      <w:r w:rsidR="0031159E" w:rsidRPr="00003853">
        <w:rPr>
          <w:rFonts w:ascii="Times New Roman" w:hAnsi="Times New Roman" w:cs="Times New Roman"/>
          <w:sz w:val="28"/>
          <w:szCs w:val="28"/>
        </w:rPr>
        <w:t xml:space="preserve"> может эксплицироваться в следующих формах:</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написание дневников «для внутреннего пользования», служащих своего рода «полуфабрикатом», из которого в дальнейшем выкристаллизовываются настоящие мемуары;</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написание статей, ориентированных на публикацию в местных газетах. Это более эффективная форма, поскольку связь между авторами мемуаров и их читателями реализуется уже на внешнем уровне;</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создание книги воспоминаний. Такие книги могут храниться в семье или публиковаться, если это позволяют их литературные достоинства;</w:t>
      </w:r>
    </w:p>
    <w:p w:rsidR="0031159E" w:rsidRPr="00003853" w:rsidRDefault="0031159E" w:rsidP="00003853">
      <w:pPr>
        <w:pStyle w:val="a4"/>
        <w:spacing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 участие в работе литературной студии.</w:t>
      </w:r>
    </w:p>
    <w:p w:rsidR="00B64F25" w:rsidRPr="00003853" w:rsidRDefault="00B64F25" w:rsidP="00003853">
      <w:pPr>
        <w:autoSpaceDE w:val="0"/>
        <w:autoSpaceDN w:val="0"/>
        <w:adjustRightInd w:val="0"/>
        <w:spacing w:after="0"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Написание мемуаров может являться мощным психотерапевтическим</w:t>
      </w:r>
    </w:p>
    <w:p w:rsidR="00B64F25" w:rsidRDefault="00B64F25" w:rsidP="00DD617C">
      <w:pPr>
        <w:autoSpaceDE w:val="0"/>
        <w:autoSpaceDN w:val="0"/>
        <w:adjustRightInd w:val="0"/>
        <w:spacing w:after="0" w:line="360" w:lineRule="auto"/>
        <w:ind w:firstLine="709"/>
        <w:jc w:val="both"/>
        <w:rPr>
          <w:rFonts w:ascii="Times New Roman" w:hAnsi="Times New Roman" w:cs="Times New Roman"/>
          <w:sz w:val="28"/>
          <w:szCs w:val="28"/>
        </w:rPr>
      </w:pPr>
      <w:r w:rsidRPr="00003853">
        <w:rPr>
          <w:rFonts w:ascii="Times New Roman" w:hAnsi="Times New Roman" w:cs="Times New Roman"/>
          <w:sz w:val="28"/>
          <w:szCs w:val="28"/>
        </w:rPr>
        <w:t>средством, способным излечить пожилого человека от депрессии, побудить</w:t>
      </w:r>
      <w:r w:rsidR="00DD617C">
        <w:rPr>
          <w:rFonts w:ascii="Times New Roman" w:hAnsi="Times New Roman" w:cs="Times New Roman"/>
          <w:sz w:val="28"/>
          <w:szCs w:val="28"/>
        </w:rPr>
        <w:t xml:space="preserve"> </w:t>
      </w:r>
      <w:r w:rsidRPr="00003853">
        <w:rPr>
          <w:rFonts w:ascii="Times New Roman" w:hAnsi="Times New Roman" w:cs="Times New Roman"/>
          <w:sz w:val="28"/>
          <w:szCs w:val="28"/>
        </w:rPr>
        <w:t>его к активной деятельности по подбору и чтению литературы, работе в</w:t>
      </w:r>
      <w:r w:rsidR="00DD617C">
        <w:rPr>
          <w:rFonts w:ascii="Times New Roman" w:hAnsi="Times New Roman" w:cs="Times New Roman"/>
          <w:sz w:val="28"/>
          <w:szCs w:val="28"/>
        </w:rPr>
        <w:t xml:space="preserve"> </w:t>
      </w:r>
      <w:r w:rsidRPr="00003853">
        <w:rPr>
          <w:rFonts w:ascii="Times New Roman" w:hAnsi="Times New Roman" w:cs="Times New Roman"/>
          <w:sz w:val="28"/>
          <w:szCs w:val="28"/>
        </w:rPr>
        <w:t>архивах, к встречам с людьми. Занятие подобного рода включает человека в</w:t>
      </w:r>
      <w:r w:rsidR="00DD617C">
        <w:rPr>
          <w:rFonts w:ascii="Times New Roman" w:hAnsi="Times New Roman" w:cs="Times New Roman"/>
          <w:sz w:val="28"/>
          <w:szCs w:val="28"/>
        </w:rPr>
        <w:t xml:space="preserve"> </w:t>
      </w:r>
      <w:r w:rsidRPr="00003853">
        <w:rPr>
          <w:rFonts w:ascii="Times New Roman" w:hAnsi="Times New Roman" w:cs="Times New Roman"/>
          <w:sz w:val="28"/>
          <w:szCs w:val="28"/>
        </w:rPr>
        <w:t>общественную жизнь и позволяет ему отречься от мыслей о болезнях и</w:t>
      </w:r>
      <w:r w:rsidR="00DD617C">
        <w:rPr>
          <w:rFonts w:ascii="Times New Roman" w:hAnsi="Times New Roman" w:cs="Times New Roman"/>
          <w:sz w:val="28"/>
          <w:szCs w:val="28"/>
        </w:rPr>
        <w:t xml:space="preserve"> </w:t>
      </w:r>
      <w:r w:rsidRPr="00003853">
        <w:rPr>
          <w:rFonts w:ascii="Times New Roman" w:hAnsi="Times New Roman" w:cs="Times New Roman"/>
          <w:sz w:val="28"/>
          <w:szCs w:val="28"/>
        </w:rPr>
        <w:t>прошедшей молодости. Это настолько сильное средство, что его правомерно</w:t>
      </w:r>
      <w:r w:rsidR="00DD617C">
        <w:rPr>
          <w:rFonts w:ascii="Times New Roman" w:hAnsi="Times New Roman" w:cs="Times New Roman"/>
          <w:sz w:val="28"/>
          <w:szCs w:val="28"/>
        </w:rPr>
        <w:t xml:space="preserve"> </w:t>
      </w:r>
      <w:r w:rsidRPr="00003853">
        <w:rPr>
          <w:rFonts w:ascii="Times New Roman" w:hAnsi="Times New Roman" w:cs="Times New Roman"/>
          <w:sz w:val="28"/>
          <w:szCs w:val="28"/>
        </w:rPr>
        <w:t>рассматривать как особое ответвление биографического метода и назвать</w:t>
      </w:r>
      <w:r w:rsidR="00DD617C">
        <w:rPr>
          <w:rFonts w:ascii="Times New Roman" w:hAnsi="Times New Roman" w:cs="Times New Roman"/>
          <w:sz w:val="28"/>
          <w:szCs w:val="28"/>
        </w:rPr>
        <w:t xml:space="preserve"> </w:t>
      </w:r>
      <w:r w:rsidR="00DE48D1">
        <w:rPr>
          <w:rFonts w:ascii="Times New Roman" w:hAnsi="Times New Roman" w:cs="Times New Roman"/>
          <w:sz w:val="28"/>
          <w:szCs w:val="28"/>
        </w:rPr>
        <w:t>«</w:t>
      </w:r>
      <w:proofErr w:type="spellStart"/>
      <w:r w:rsidRPr="00003853">
        <w:rPr>
          <w:rFonts w:ascii="Times New Roman" w:hAnsi="Times New Roman" w:cs="Times New Roman"/>
          <w:sz w:val="28"/>
          <w:szCs w:val="28"/>
        </w:rPr>
        <w:t>мемуаротерапией</w:t>
      </w:r>
      <w:proofErr w:type="spellEnd"/>
      <w:r w:rsidRPr="00003853">
        <w:rPr>
          <w:rFonts w:ascii="Times New Roman" w:hAnsi="Times New Roman" w:cs="Times New Roman"/>
          <w:sz w:val="28"/>
          <w:szCs w:val="28"/>
        </w:rPr>
        <w:t xml:space="preserve">. </w:t>
      </w:r>
    </w:p>
    <w:p w:rsidR="00003853" w:rsidRPr="00F61EF6" w:rsidRDefault="00003853" w:rsidP="00F61EF6">
      <w:pPr>
        <w:pStyle w:val="a5"/>
        <w:spacing w:after="0" w:line="360" w:lineRule="auto"/>
        <w:ind w:left="0"/>
        <w:jc w:val="both"/>
        <w:rPr>
          <w:rFonts w:ascii="Times New Roman" w:hAnsi="Times New Roman"/>
          <w:sz w:val="28"/>
          <w:szCs w:val="28"/>
        </w:rPr>
      </w:pPr>
      <w:r w:rsidRPr="00F61EF6">
        <w:rPr>
          <w:rFonts w:ascii="Times New Roman" w:hAnsi="Times New Roman"/>
          <w:b/>
          <w:sz w:val="28"/>
          <w:szCs w:val="28"/>
        </w:rPr>
        <w:lastRenderedPageBreak/>
        <w:t>Технология заключается  в</w:t>
      </w:r>
      <w:r w:rsidRPr="00F61EF6">
        <w:rPr>
          <w:rFonts w:ascii="Times New Roman" w:hAnsi="Times New Roman"/>
          <w:sz w:val="28"/>
          <w:szCs w:val="28"/>
        </w:rPr>
        <w:t xml:space="preserve"> систематизации и обобщении информационных материалов о прошлом, в том числе о годах  войны, и написании воспоминаний. Такой метод включает клиента в общественную жизнь и позволяет ему отвлечься от мыслей о болезнях и прошедшей молодости, побудить к активной деятельности.</w:t>
      </w:r>
    </w:p>
    <w:p w:rsidR="00003853" w:rsidRPr="00F61EF6" w:rsidRDefault="00003853" w:rsidP="00F61EF6">
      <w:pPr>
        <w:spacing w:after="0" w:line="360" w:lineRule="auto"/>
        <w:jc w:val="both"/>
        <w:rPr>
          <w:rFonts w:ascii="Times New Roman" w:hAnsi="Times New Roman"/>
          <w:b/>
          <w:sz w:val="28"/>
          <w:szCs w:val="28"/>
        </w:rPr>
      </w:pPr>
      <w:r w:rsidRPr="00F61EF6">
        <w:rPr>
          <w:rFonts w:ascii="Times New Roman" w:hAnsi="Times New Roman"/>
          <w:b/>
          <w:sz w:val="28"/>
          <w:szCs w:val="28"/>
        </w:rPr>
        <w:t>Технология направлена на:</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сохранение и продление социальной активности клиентов;</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профилактику одиночества, улучшение качества жизни через активные контакты с участниками группы;</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удовлетворение потребностей в коммуникации и признании;</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осознание и осмысление жизни;</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пробуждение новых интересов, облегчение установления дружеских контактов;</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активизацию личной активности клиентов;</w:t>
      </w:r>
    </w:p>
    <w:p w:rsidR="00003853" w:rsidRPr="00F61EF6" w:rsidRDefault="00003853" w:rsidP="00F61EF6">
      <w:pPr>
        <w:spacing w:after="0" w:line="360" w:lineRule="auto"/>
        <w:jc w:val="both"/>
        <w:rPr>
          <w:rFonts w:ascii="Times New Roman" w:hAnsi="Times New Roman"/>
          <w:sz w:val="28"/>
          <w:szCs w:val="28"/>
        </w:rPr>
      </w:pPr>
      <w:r w:rsidRPr="00F61EF6">
        <w:rPr>
          <w:rFonts w:ascii="Times New Roman" w:hAnsi="Times New Roman"/>
          <w:sz w:val="28"/>
          <w:szCs w:val="28"/>
        </w:rPr>
        <w:t>- формирование позитивного взгляда на жизнь.</w:t>
      </w:r>
    </w:p>
    <w:p w:rsidR="00DD617C" w:rsidRDefault="00FC3B88" w:rsidP="00DD617C">
      <w:pPr>
        <w:autoSpaceDE w:val="0"/>
        <w:autoSpaceDN w:val="0"/>
        <w:adjustRightInd w:val="0"/>
        <w:spacing w:after="0" w:line="360" w:lineRule="auto"/>
        <w:ind w:firstLine="709"/>
        <w:jc w:val="both"/>
        <w:rPr>
          <w:rFonts w:ascii="Times New Roman" w:hAnsi="Times New Roman" w:cs="Times New Roman"/>
          <w:sz w:val="28"/>
          <w:szCs w:val="28"/>
        </w:rPr>
      </w:pPr>
      <w:r w:rsidRPr="00F61EF6">
        <w:rPr>
          <w:rFonts w:ascii="Times New Roman" w:hAnsi="Times New Roman" w:cs="Times New Roman"/>
          <w:sz w:val="28"/>
          <w:szCs w:val="28"/>
        </w:rPr>
        <w:t>На сегодняшний день биографический метод - это один из наиболее эффективных методов индивидуального мотивирования жизненной активности людей, вступивших в период поздней взрослости. Он имеет несомненную коммуникативную</w:t>
      </w:r>
      <w:r w:rsidRPr="00FC3B88">
        <w:rPr>
          <w:rFonts w:ascii="Times New Roman" w:hAnsi="Times New Roman" w:cs="Times New Roman"/>
          <w:sz w:val="28"/>
          <w:szCs w:val="28"/>
        </w:rPr>
        <w:t>, диагностическую и коррекционную ценность и направлен на то, чтобы дать человеку возможность осознать, как его прошлое определило его настоящее и продолжает влиять на него.</w:t>
      </w:r>
    </w:p>
    <w:p w:rsidR="00FC3B88" w:rsidRPr="00FC3B88" w:rsidRDefault="00FC3B88" w:rsidP="00DD617C">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xml:space="preserve">Работа с биографией пожилого человека может осуществляться двумя путями: как описание и изучение преимущественно внутренней жизни человека; как описание и изучение </w:t>
      </w:r>
      <w:proofErr w:type="spellStart"/>
      <w:r w:rsidRPr="00FC3B88">
        <w:rPr>
          <w:rFonts w:ascii="Times New Roman" w:hAnsi="Times New Roman" w:cs="Times New Roman"/>
          <w:sz w:val="28"/>
          <w:szCs w:val="28"/>
        </w:rPr>
        <w:t>фактологической</w:t>
      </w:r>
      <w:proofErr w:type="spellEnd"/>
      <w:r w:rsidRPr="00FC3B88">
        <w:rPr>
          <w:rFonts w:ascii="Times New Roman" w:hAnsi="Times New Roman" w:cs="Times New Roman"/>
          <w:sz w:val="28"/>
          <w:szCs w:val="28"/>
        </w:rPr>
        <w:t>, «вершинной» стороны жизни человека (исторический подход).</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Первый подход достаточно хорошо разработан. К главным задачам при движении по этому пути относятся:</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выявление роли тех или иных событий и лиц, оказавших влияние на жизнь человека;</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исследование разрушительных ситуаций на его жизненном пути;</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lastRenderedPageBreak/>
        <w:t>- выявление ситуации-лейтмотива, обусловившей жизненный урок, сказавшейся на всей биографии;</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обозначение собственных личностных ресурсов, заключенных в материалах биографии;</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формирование творческого отношения к кризисам поздней взрослости и обучение конструктивным способам выхода из н</w:t>
      </w:r>
      <w:r w:rsidR="00B62DC6">
        <w:rPr>
          <w:rFonts w:ascii="Times New Roman" w:hAnsi="Times New Roman" w:cs="Times New Roman"/>
          <w:sz w:val="28"/>
          <w:szCs w:val="28"/>
        </w:rPr>
        <w:t>их; создание адекватной временно</w:t>
      </w:r>
      <w:r w:rsidRPr="00FC3B88">
        <w:rPr>
          <w:rFonts w:ascii="Times New Roman" w:hAnsi="Times New Roman" w:cs="Times New Roman"/>
          <w:sz w:val="28"/>
          <w:szCs w:val="28"/>
        </w:rPr>
        <w:t>й перспективы.</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Такой вариант реализации биографического метода широко применяется за рубежом и имеет ряд несомненных досто</w:t>
      </w:r>
      <w:r w:rsidR="00B62DC6">
        <w:rPr>
          <w:rFonts w:ascii="Times New Roman" w:hAnsi="Times New Roman" w:cs="Times New Roman"/>
          <w:sz w:val="28"/>
          <w:szCs w:val="28"/>
        </w:rPr>
        <w:t>инств. Главное из них - научить</w:t>
      </w:r>
      <w:r w:rsidRPr="00FC3B88">
        <w:rPr>
          <w:rFonts w:ascii="Times New Roman" w:hAnsi="Times New Roman" w:cs="Times New Roman"/>
          <w:sz w:val="28"/>
          <w:szCs w:val="28"/>
        </w:rPr>
        <w:t xml:space="preserve"> пожилого человека относиться к борьбе с трудностями творчески. По мнению М. Я. </w:t>
      </w:r>
      <w:proofErr w:type="spellStart"/>
      <w:r w:rsidRPr="00FC3B88">
        <w:rPr>
          <w:rFonts w:ascii="Times New Roman" w:hAnsi="Times New Roman" w:cs="Times New Roman"/>
          <w:sz w:val="28"/>
          <w:szCs w:val="28"/>
        </w:rPr>
        <w:t>Либерман</w:t>
      </w:r>
      <w:proofErr w:type="spellEnd"/>
      <w:r w:rsidRPr="00FC3B88">
        <w:rPr>
          <w:rFonts w:ascii="Times New Roman" w:hAnsi="Times New Roman" w:cs="Times New Roman"/>
          <w:sz w:val="28"/>
          <w:szCs w:val="28"/>
        </w:rPr>
        <w:t xml:space="preserve">, в условиях нашей страны указанный вариант вряд ли может быть использован широко. Это связано, во-первых, со скептическим отношением к психотерапии, во-вторых, с </w:t>
      </w:r>
      <w:proofErr w:type="spellStart"/>
      <w:r w:rsidRPr="00FC3B88">
        <w:rPr>
          <w:rFonts w:ascii="Times New Roman" w:hAnsi="Times New Roman" w:cs="Times New Roman"/>
          <w:sz w:val="28"/>
          <w:szCs w:val="28"/>
        </w:rPr>
        <w:t>несформированностью</w:t>
      </w:r>
      <w:proofErr w:type="spellEnd"/>
      <w:r w:rsidRPr="00FC3B88">
        <w:rPr>
          <w:rFonts w:ascii="Times New Roman" w:hAnsi="Times New Roman" w:cs="Times New Roman"/>
          <w:sz w:val="28"/>
          <w:szCs w:val="28"/>
        </w:rPr>
        <w:t xml:space="preserve"> навыков и потребности «обычного» человека в </w:t>
      </w:r>
      <w:proofErr w:type="spellStart"/>
      <w:r w:rsidRPr="00FC3B88">
        <w:rPr>
          <w:rFonts w:ascii="Times New Roman" w:hAnsi="Times New Roman" w:cs="Times New Roman"/>
          <w:sz w:val="28"/>
          <w:szCs w:val="28"/>
        </w:rPr>
        <w:t>саморефлексии</w:t>
      </w:r>
      <w:proofErr w:type="spellEnd"/>
      <w:r w:rsidRPr="00FC3B88">
        <w:rPr>
          <w:rFonts w:ascii="Times New Roman" w:hAnsi="Times New Roman" w:cs="Times New Roman"/>
          <w:sz w:val="28"/>
          <w:szCs w:val="28"/>
        </w:rPr>
        <w:t xml:space="preserve"> и психологическом анализе. Основная масса наших пожилых людей - «советские люди», чей взгляд на жизнь, на себя, на других базируется на ортодоксальных, «единственно верных» принципах. Множество противоречий реальной жизни современных пенсионеров было вытеснено их сознанием на бессознательный уровень. Это помогает им избегать серьезных </w:t>
      </w:r>
      <w:proofErr w:type="spellStart"/>
      <w:r w:rsidRPr="00FC3B88">
        <w:rPr>
          <w:rFonts w:ascii="Times New Roman" w:hAnsi="Times New Roman" w:cs="Times New Roman"/>
          <w:sz w:val="28"/>
          <w:szCs w:val="28"/>
        </w:rPr>
        <w:t>внутриличностных</w:t>
      </w:r>
      <w:proofErr w:type="spellEnd"/>
      <w:r w:rsidRPr="00FC3B88">
        <w:rPr>
          <w:rFonts w:ascii="Times New Roman" w:hAnsi="Times New Roman" w:cs="Times New Roman"/>
          <w:sz w:val="28"/>
          <w:szCs w:val="28"/>
        </w:rPr>
        <w:t xml:space="preserve"> и экзистенциальных конфликтов и способствует меньшей уязвимости и большей стабильности мировоззрения и жизнеощущения. Осознание этих противоречий в ходе анализа жизненного пути может оказаться очень болезненным, для многих пожилых людей непосильным, выбьет у них из-под ног твердую почву. Ограничивает возможность использования биографического метода в его «классической» форме и то, что анализ жизни будет ущербным, если обходить вниманием те острые </w:t>
      </w:r>
      <w:proofErr w:type="spellStart"/>
      <w:r w:rsidRPr="00FC3B88">
        <w:rPr>
          <w:rFonts w:ascii="Times New Roman" w:hAnsi="Times New Roman" w:cs="Times New Roman"/>
          <w:sz w:val="28"/>
          <w:szCs w:val="28"/>
        </w:rPr>
        <w:t>психо</w:t>
      </w:r>
      <w:proofErr w:type="spellEnd"/>
      <w:r w:rsidR="004A69B2">
        <w:rPr>
          <w:rFonts w:ascii="Times New Roman" w:hAnsi="Times New Roman" w:cs="Times New Roman"/>
          <w:sz w:val="28"/>
          <w:szCs w:val="28"/>
        </w:rPr>
        <w:t xml:space="preserve"> </w:t>
      </w:r>
      <w:r w:rsidRPr="00FC3B88">
        <w:rPr>
          <w:rFonts w:ascii="Times New Roman" w:hAnsi="Times New Roman" w:cs="Times New Roman"/>
          <w:sz w:val="28"/>
          <w:szCs w:val="28"/>
        </w:rPr>
        <w:t>-</w:t>
      </w:r>
      <w:r w:rsidR="004A69B2">
        <w:rPr>
          <w:rFonts w:ascii="Times New Roman" w:hAnsi="Times New Roman" w:cs="Times New Roman"/>
          <w:sz w:val="28"/>
          <w:szCs w:val="28"/>
        </w:rPr>
        <w:t xml:space="preserve"> </w:t>
      </w:r>
      <w:bookmarkStart w:id="0" w:name="_GoBack"/>
      <w:bookmarkEnd w:id="0"/>
      <w:r w:rsidRPr="00FC3B88">
        <w:rPr>
          <w:rFonts w:ascii="Times New Roman" w:hAnsi="Times New Roman" w:cs="Times New Roman"/>
          <w:sz w:val="28"/>
          <w:szCs w:val="28"/>
        </w:rPr>
        <w:t xml:space="preserve">травмирующие ситуации, которые пришлось пережить нынешнему пожилому поколению, - войны, репрессии, перестройку и т. п. Все это так или иначе повлияло на судьбу каждого, однако попытки подробного разговора на такие темы, как показывает практика, </w:t>
      </w:r>
      <w:r w:rsidRPr="00FC3B88">
        <w:rPr>
          <w:rFonts w:ascii="Times New Roman" w:hAnsi="Times New Roman" w:cs="Times New Roman"/>
          <w:sz w:val="28"/>
          <w:szCs w:val="28"/>
        </w:rPr>
        <w:lastRenderedPageBreak/>
        <w:t xml:space="preserve">наталкиваются на активное противодействие и отказ не только говорить, но и даже думать об этом (Я. Л. </w:t>
      </w:r>
      <w:proofErr w:type="spellStart"/>
      <w:r w:rsidRPr="00FC3B88">
        <w:rPr>
          <w:rFonts w:ascii="Times New Roman" w:hAnsi="Times New Roman" w:cs="Times New Roman"/>
          <w:sz w:val="28"/>
          <w:szCs w:val="28"/>
        </w:rPr>
        <w:t>Либерман</w:t>
      </w:r>
      <w:proofErr w:type="spellEnd"/>
      <w:r w:rsidRPr="00FC3B88">
        <w:rPr>
          <w:rFonts w:ascii="Times New Roman" w:hAnsi="Times New Roman" w:cs="Times New Roman"/>
          <w:sz w:val="28"/>
          <w:szCs w:val="28"/>
        </w:rPr>
        <w:t xml:space="preserve">, М. Я. </w:t>
      </w:r>
      <w:proofErr w:type="spellStart"/>
      <w:r w:rsidRPr="00FC3B88">
        <w:rPr>
          <w:rFonts w:ascii="Times New Roman" w:hAnsi="Times New Roman" w:cs="Times New Roman"/>
          <w:sz w:val="28"/>
          <w:szCs w:val="28"/>
        </w:rPr>
        <w:t>Либерман</w:t>
      </w:r>
      <w:proofErr w:type="spellEnd"/>
      <w:r w:rsidRPr="00FC3B88">
        <w:rPr>
          <w:rFonts w:ascii="Times New Roman" w:hAnsi="Times New Roman" w:cs="Times New Roman"/>
          <w:sz w:val="28"/>
          <w:szCs w:val="28"/>
        </w:rPr>
        <w:t>, 2001).</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Учитывая изложенное, мы считаем более актуальным второй путь реализации биографического метода, на наш взгляд, более перспективный в нашей стране, основанный на том, что прикосновение человека к своему прошлому само по себе, даже без его глубинного психологического анализа, без глубинного исследования внутренней жизни, может дать весьма сильный психотерапевтический эффект и способствовать возникновению стойкого позитивного мироощущения.</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Второй путь в реализации биографического метода, так же как и первый, начинается с разговора с человеком о его детстве, о его родителях и родственниках. Большинство пожилых людей вспоминают свое детство с готовностью и охотой. Возвращаясь в него в своих воспоминаниях, они вновь начинают ощущать свое Я, еще не отягощенное жизненными трудностями, и в них оживает способность чувственного и образного видения мира. Для усиления этой способности человеку стоит предложить создать свой «музей детства» из уцелевших предметов, напоминающих о детстве вещей, детских фотографий. Раскладывая их в хронологическом порядке и помещая в альбомы, человек как бы вновь проживает свою жизнь. Психолог помогает ему в этом, задавая вопросы о людях, изображенных на фотографиях, о сопутствующих событиях, об участии в них его самого. Полезно иллюстрировать все это не только фотографиями, но и открытками, вырезками из журналов и газет, снабжать фотографии и иллюстрации подписями и комментариями. Занимаясь подобной работой, человек вспомнит, как любили его родители, как дружили с ним соученики, как уважали его коллеги по работе, что полезного он создал в результате своего многолетнего труда. Постепенно в его представлении выстроится цепочка ощущений, каждое из которых в той или иной форме есть ощущение собственной нужности кому-либо, необходимости и полезности.</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lastRenderedPageBreak/>
        <w:t>Работу с фотографиями, иллюстрациями из журналов, сопровождение их подписями и комментариями можно развивать дальше в двух направлениях: в направлении изучения человеком своей генеалогии и в направлении изучения исторического контекста, в котором протекала его жизнь, жизнь его родных и предков. Пожилой человек начинает чувствовать себя «принадлежащим к роду». Это усиливает ощущение своей нужности, придает дополнительный смысл жизни, мотивирует составление записок о своих родителях и более далеких предках, сбережение услышанного, запомнившегося, стремление передать семейный жизненный опыт своим детям.</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Таким образом, биографические технологии формирования толерантного отношения к старению и индивидуального мотивирования жизненной активности человека являются наиболее адекватными в силу специфики данной возрастной группы в современных российских условиях.</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xml:space="preserve">Написание мемуаров может являться мощным психотерапевтическим средством, способным излечить человека от депрессии, побудить его к активной деятельности по подбору и чтению литературы, работе в архивах, к встречам с людьми. Занятие подобного рода включает человека в общественную жизнь и позволяет ему отвлечься от мыслей о болезнях и прошедшей молодости. Это настолько сильное средство, что его правомерно рассматривать как особое ответвление биографического метода и назвать </w:t>
      </w:r>
      <w:proofErr w:type="spellStart"/>
      <w:r w:rsidRPr="00FC3B88">
        <w:rPr>
          <w:rFonts w:ascii="Times New Roman" w:hAnsi="Times New Roman" w:cs="Times New Roman"/>
          <w:sz w:val="28"/>
          <w:szCs w:val="28"/>
        </w:rPr>
        <w:t>мемуаротерапией</w:t>
      </w:r>
      <w:proofErr w:type="spellEnd"/>
      <w:r w:rsidRPr="00FC3B88">
        <w:rPr>
          <w:rFonts w:ascii="Times New Roman" w:hAnsi="Times New Roman" w:cs="Times New Roman"/>
          <w:sz w:val="28"/>
          <w:szCs w:val="28"/>
        </w:rPr>
        <w:t>.</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xml:space="preserve">Практически возможны следующие подходы к реализации </w:t>
      </w:r>
      <w:proofErr w:type="spellStart"/>
      <w:r w:rsidRPr="00FC3B88">
        <w:rPr>
          <w:rFonts w:ascii="Times New Roman" w:hAnsi="Times New Roman" w:cs="Times New Roman"/>
          <w:sz w:val="28"/>
          <w:szCs w:val="28"/>
        </w:rPr>
        <w:t>мемуаротерапии</w:t>
      </w:r>
      <w:proofErr w:type="spellEnd"/>
      <w:r w:rsidRPr="00FC3B88">
        <w:rPr>
          <w:rFonts w:ascii="Times New Roman" w:hAnsi="Times New Roman" w:cs="Times New Roman"/>
          <w:sz w:val="28"/>
          <w:szCs w:val="28"/>
        </w:rPr>
        <w:t>:</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описание последовательно каждого года своей жизни;</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описание событий, которые особо привлекли внимание автора мемуаров;</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xml:space="preserve">- описание только позитивных для автора событий. </w:t>
      </w:r>
      <w:proofErr w:type="spellStart"/>
      <w:r w:rsidRPr="00FC3B88">
        <w:rPr>
          <w:rFonts w:ascii="Times New Roman" w:hAnsi="Times New Roman" w:cs="Times New Roman"/>
          <w:sz w:val="28"/>
          <w:szCs w:val="28"/>
        </w:rPr>
        <w:t>Мемуаротерапия</w:t>
      </w:r>
      <w:proofErr w:type="spellEnd"/>
      <w:r w:rsidRPr="00FC3B88">
        <w:rPr>
          <w:rFonts w:ascii="Times New Roman" w:hAnsi="Times New Roman" w:cs="Times New Roman"/>
          <w:sz w:val="28"/>
          <w:szCs w:val="28"/>
        </w:rPr>
        <w:t xml:space="preserve"> допускает любые подходы. Главное – писать о своей жизни так, чтобы автор чувствовал, что он делает важное и нужное дело.</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FC3B88">
        <w:rPr>
          <w:rFonts w:ascii="Times New Roman" w:hAnsi="Times New Roman" w:cs="Times New Roman"/>
          <w:sz w:val="28"/>
          <w:szCs w:val="28"/>
        </w:rPr>
        <w:lastRenderedPageBreak/>
        <w:t>Мемуаротерапия</w:t>
      </w:r>
      <w:proofErr w:type="spellEnd"/>
      <w:r w:rsidRPr="00FC3B88">
        <w:rPr>
          <w:rFonts w:ascii="Times New Roman" w:hAnsi="Times New Roman" w:cs="Times New Roman"/>
          <w:sz w:val="28"/>
          <w:szCs w:val="28"/>
        </w:rPr>
        <w:t xml:space="preserve"> может эксплицироваться в следующих формах:</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написание дневников «для внутреннего пользования», служащих своего рода «полуфабрикатом», из которого в дальнейшем выкристаллизовываются настоящие мемуары;</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написание статей, ориентированных на публикацию в местных газетах. Это более эффективная форма, поскольку связь между авторами мемуаров и их читателями реализуется уже на внешнем уровне;</w:t>
      </w:r>
    </w:p>
    <w:p w:rsidR="00FC3B88" w:rsidRPr="00FC3B88"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создание книги воспоминаний. Такие книги могут храниться в семье или публиковаться, если это позволяют их литературные достоинства;</w:t>
      </w:r>
    </w:p>
    <w:p w:rsidR="00003853" w:rsidRDefault="00FC3B88" w:rsidP="00FC3B88">
      <w:pPr>
        <w:autoSpaceDE w:val="0"/>
        <w:autoSpaceDN w:val="0"/>
        <w:adjustRightInd w:val="0"/>
        <w:spacing w:after="0" w:line="360" w:lineRule="auto"/>
        <w:ind w:firstLine="709"/>
        <w:jc w:val="both"/>
        <w:rPr>
          <w:rFonts w:ascii="Times New Roman" w:hAnsi="Times New Roman" w:cs="Times New Roman"/>
          <w:sz w:val="28"/>
          <w:szCs w:val="28"/>
        </w:rPr>
      </w:pPr>
      <w:r w:rsidRPr="00FC3B88">
        <w:rPr>
          <w:rFonts w:ascii="Times New Roman" w:hAnsi="Times New Roman" w:cs="Times New Roman"/>
          <w:sz w:val="28"/>
          <w:szCs w:val="28"/>
        </w:rPr>
        <w:t>- участие в работе литературной студии.</w:t>
      </w:r>
    </w:p>
    <w:p w:rsidR="00DD617C" w:rsidRPr="00003853" w:rsidRDefault="00DD617C" w:rsidP="00FC3B88">
      <w:pPr>
        <w:autoSpaceDE w:val="0"/>
        <w:autoSpaceDN w:val="0"/>
        <w:adjustRightInd w:val="0"/>
        <w:spacing w:after="0" w:line="360" w:lineRule="auto"/>
        <w:ind w:firstLine="709"/>
        <w:jc w:val="both"/>
        <w:rPr>
          <w:rFonts w:ascii="Times New Roman" w:hAnsi="Times New Roman" w:cs="Times New Roman"/>
          <w:sz w:val="28"/>
          <w:szCs w:val="28"/>
        </w:rPr>
      </w:pPr>
    </w:p>
    <w:sectPr w:rsidR="00DD617C" w:rsidRPr="00003853" w:rsidSect="007E7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1159E"/>
    <w:rsid w:val="00003853"/>
    <w:rsid w:val="000D398C"/>
    <w:rsid w:val="0031159E"/>
    <w:rsid w:val="003F30A1"/>
    <w:rsid w:val="00424919"/>
    <w:rsid w:val="004A4BFA"/>
    <w:rsid w:val="004A69B2"/>
    <w:rsid w:val="006146E0"/>
    <w:rsid w:val="006214CA"/>
    <w:rsid w:val="00696629"/>
    <w:rsid w:val="007E74AD"/>
    <w:rsid w:val="008E41E9"/>
    <w:rsid w:val="00B2770C"/>
    <w:rsid w:val="00B62DC6"/>
    <w:rsid w:val="00B64F25"/>
    <w:rsid w:val="00D61687"/>
    <w:rsid w:val="00DD617C"/>
    <w:rsid w:val="00DE48D1"/>
    <w:rsid w:val="00DF66C2"/>
    <w:rsid w:val="00E742B2"/>
    <w:rsid w:val="00F439E1"/>
    <w:rsid w:val="00F61EF6"/>
    <w:rsid w:val="00FC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38D3E-8080-4AA9-A40C-6CE2C2C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59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Pa0">
    <w:name w:val="Pa0"/>
    <w:basedOn w:val="Default"/>
    <w:next w:val="Default"/>
    <w:uiPriority w:val="99"/>
    <w:rsid w:val="0031159E"/>
    <w:pPr>
      <w:spacing w:line="241" w:lineRule="atLeast"/>
    </w:pPr>
    <w:rPr>
      <w:color w:val="auto"/>
    </w:rPr>
  </w:style>
  <w:style w:type="character" w:customStyle="1" w:styleId="A00">
    <w:name w:val="A0"/>
    <w:uiPriority w:val="99"/>
    <w:rsid w:val="0031159E"/>
    <w:rPr>
      <w:color w:val="000000"/>
      <w:sz w:val="22"/>
      <w:szCs w:val="22"/>
    </w:rPr>
  </w:style>
  <w:style w:type="character" w:customStyle="1" w:styleId="apple-converted-space">
    <w:name w:val="apple-converted-space"/>
    <w:basedOn w:val="a0"/>
    <w:rsid w:val="0031159E"/>
  </w:style>
  <w:style w:type="character" w:styleId="a3">
    <w:name w:val="Hyperlink"/>
    <w:basedOn w:val="a0"/>
    <w:uiPriority w:val="99"/>
    <w:semiHidden/>
    <w:unhideWhenUsed/>
    <w:rsid w:val="0031159E"/>
    <w:rPr>
      <w:color w:val="0000FF"/>
      <w:u w:val="single"/>
    </w:rPr>
  </w:style>
  <w:style w:type="paragraph" w:styleId="a4">
    <w:name w:val="No Spacing"/>
    <w:uiPriority w:val="1"/>
    <w:qFormat/>
    <w:rsid w:val="0031159E"/>
    <w:pPr>
      <w:spacing w:after="0" w:line="240" w:lineRule="auto"/>
    </w:pPr>
  </w:style>
  <w:style w:type="paragraph" w:styleId="a5">
    <w:name w:val="List Paragraph"/>
    <w:basedOn w:val="a"/>
    <w:uiPriority w:val="34"/>
    <w:qFormat/>
    <w:rsid w:val="00003853"/>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u.wikipedia.org/wiki/%D0%90%D1%81%D1%81%D0%B0%D0%B4%D0%B6%D0%BE%D0%BB%D0%B8,_%D0%A0%D0%BE%D0%B1%D0%B5%D1%80%D1%82%D0%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918A-43A5-4773-9BE1-E8822402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1763</Words>
  <Characters>10054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cp:lastPrinted>2017-12-26T11:35:00Z</cp:lastPrinted>
  <dcterms:created xsi:type="dcterms:W3CDTF">2018-04-12T08:10:00Z</dcterms:created>
  <dcterms:modified xsi:type="dcterms:W3CDTF">2018-04-12T08:11:00Z</dcterms:modified>
</cp:coreProperties>
</file>