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4D" w:rsidRDefault="0041364D" w:rsidP="00A615A9">
      <w:pPr>
        <w:spacing w:after="0"/>
        <w:ind w:left="-851" w:right="-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147955</wp:posOffset>
                </wp:positionV>
                <wp:extent cx="3276600" cy="7048500"/>
                <wp:effectExtent l="19050" t="19050" r="19050" b="190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4D" w:rsidRPr="00776830" w:rsidRDefault="0041364D" w:rsidP="0041364D">
                            <w:pPr>
                              <w:pStyle w:val="a3"/>
                              <w:spacing w:line="147" w:lineRule="atLeast"/>
                              <w:jc w:val="both"/>
                            </w:pPr>
                            <w:r w:rsidRPr="00776830">
                              <w:rPr>
                                <w:color w:val="000000"/>
                                <w:sz w:val="27"/>
                                <w:szCs w:val="27"/>
                              </w:rPr>
                              <w:t>отечность и отслаивание эпидермиса; в дальнейшем появляютс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я </w:t>
                            </w:r>
                            <w:r w:rsidRPr="00776830">
                              <w:rPr>
                                <w:color w:val="000000"/>
                                <w:sz w:val="27"/>
                                <w:szCs w:val="27"/>
                              </w:rPr>
                              <w:t>пузыри и некроз кожи. В тяжелых случаях омертвению могут подвергаться не только мягкие ткани, но и хрящ, и кость. Попавшая на пролежни инфекция может привести к заражению крови и явиться причиной смерти больного.</w:t>
                            </w:r>
                            <w:r w:rsidRPr="00776830">
                              <w:rPr>
                                <w:rFonts w:ascii="GothamPro-Light" w:hAnsi="GothamPro-Light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77683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    </w:t>
                            </w:r>
                            <w:r w:rsidRPr="0077683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Места локализации пролежней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86684C" wp14:editId="215C0800">
                                  <wp:extent cx="2886075" cy="2447925"/>
                                  <wp:effectExtent l="38100" t="38100" r="9525" b="2857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5169" cy="2447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5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64D" w:rsidRPr="00A615A9" w:rsidRDefault="0041364D" w:rsidP="004136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AB9A0D" wp14:editId="6C41CB72">
                                  <wp:extent cx="2933700" cy="2057400"/>
                                  <wp:effectExtent l="38100" t="38100" r="19050" b="1905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872" cy="2056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5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64D" w:rsidRPr="00A615A9" w:rsidRDefault="0041364D" w:rsidP="0041364D">
                            <w:pPr>
                              <w:spacing w:before="100" w:beforeAutospacing="1" w:after="119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64D" w:rsidRDefault="0041364D" w:rsidP="0041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30.55pt;margin-top:11.65pt;width:258pt;height:5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" strokecolor="#205867 [1608]" strokeweight="3pt">
                <v:textbox>
                  <w:txbxContent>
                    <w:p w:rsidR="0041364D" w:rsidRPr="00776830" w:rsidRDefault="0041364D" w:rsidP="0041364D">
                      <w:pPr>
                        <w:pStyle w:val="a3"/>
                        <w:spacing w:line="147" w:lineRule="atLeast"/>
                        <w:jc w:val="both"/>
                      </w:pPr>
                      <w:r w:rsidRPr="00776830">
                        <w:rPr>
                          <w:color w:val="000000"/>
                          <w:sz w:val="27"/>
                          <w:szCs w:val="27"/>
                        </w:rPr>
                        <w:t>отечность и отслаивание эпидермиса; в дальнейшем появляютс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я </w:t>
                      </w:r>
                      <w:r w:rsidRPr="00776830">
                        <w:rPr>
                          <w:color w:val="000000"/>
                          <w:sz w:val="27"/>
                          <w:szCs w:val="27"/>
                        </w:rPr>
                        <w:t>пузыри и некроз кожи. В тяжелых случаях омертвению могут подвергаться не только мягкие ткани, но и хрящ, и кость. Попавшая на пролежни инфекция может привести к заражению крови и явиться причиной смерти больного.</w:t>
                      </w:r>
                      <w:r w:rsidRPr="00776830">
                        <w:rPr>
                          <w:rFonts w:ascii="GothamPro-Light" w:hAnsi="GothamPro-Light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776830">
                        <w:rPr>
                          <w:b/>
                          <w:bCs/>
                          <w:sz w:val="27"/>
                          <w:szCs w:val="27"/>
                        </w:rPr>
                        <w:br/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     </w:t>
                      </w:r>
                      <w:r w:rsidRPr="00776830">
                        <w:rPr>
                          <w:b/>
                          <w:bCs/>
                          <w:sz w:val="27"/>
                          <w:szCs w:val="27"/>
                        </w:rPr>
                        <w:t>Места локализации пролежней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86684C" wp14:editId="215C0800">
                            <wp:extent cx="2886075" cy="2447925"/>
                            <wp:effectExtent l="38100" t="38100" r="9525" b="2857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5169" cy="2447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64D" w:rsidRPr="00A615A9" w:rsidRDefault="0041364D" w:rsidP="004136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AB9A0D" wp14:editId="6C41CB72">
                            <wp:extent cx="2933700" cy="2057400"/>
                            <wp:effectExtent l="38100" t="38100" r="19050" b="1905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872" cy="20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64D" w:rsidRPr="00A615A9" w:rsidRDefault="0041364D" w:rsidP="0041364D">
                      <w:pPr>
                        <w:spacing w:before="100" w:beforeAutospacing="1" w:after="119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64D" w:rsidRDefault="0041364D" w:rsidP="0041364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147955</wp:posOffset>
                </wp:positionV>
                <wp:extent cx="3404235" cy="7048500"/>
                <wp:effectExtent l="19050" t="19050" r="24765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Основные мероприятия, направленные на профилактику пролежней. </w:t>
                            </w:r>
                          </w:p>
                          <w:p w:rsidR="0041364D" w:rsidRPr="00776830" w:rsidRDefault="0041364D" w:rsidP="0041364D">
                            <w:pPr>
                              <w:spacing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1.Уменьшение давления на ткани</w:t>
                            </w:r>
                          </w:p>
                          <w:p w:rsidR="0041364D" w:rsidRPr="00776830" w:rsidRDefault="0041364D" w:rsidP="0041364D">
                            <w:pPr>
                              <w:spacing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Подразумевается изменение положения больного. 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PTSans" w:eastAsia="Times New Roman" w:hAnsi="PTSans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*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Если больной находится в инвалидном кресле и способен изменять положение тела самостоятельно, рекомендуется осуществлять это каждые 15 минут. 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*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Если больной не может участвовать в данном процессе, следует ему помогать передвигаться каждый час. Можно применять специальные инвалидные кресла. Они оснащены различными устройствами, позволяющими оказывать попеременное давление на участки тела. Это позволяет добиться изменения положения и снизить воздействие на самые уязвимые области. Эффективны разнообразные прокладки. Это могут быть устройства наполненные водой, гелем, воздухом, пеной. Они дают возможность правильно поместить пациента в кресле.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1364D" w:rsidRDefault="0041364D" w:rsidP="0041364D">
                            <w:pPr>
                              <w:pStyle w:val="a3"/>
                              <w:spacing w:line="147" w:lineRule="atLeast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776830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*</w:t>
                            </w:r>
                            <w:r w:rsidRPr="00776830">
                              <w:rPr>
                                <w:sz w:val="27"/>
                                <w:szCs w:val="27"/>
                              </w:rPr>
                              <w:t xml:space="preserve"> При лежаче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м положении больного </w:t>
                            </w:r>
                            <w:r w:rsidRPr="00776830">
                              <w:rPr>
                                <w:sz w:val="27"/>
                                <w:szCs w:val="27"/>
                              </w:rPr>
                              <w:t>необходимо каждые 2 часа менять положение его тела, поворачивая на 30 градусов.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1364D" w:rsidRPr="00776830" w:rsidRDefault="0041364D" w:rsidP="0041364D">
                            <w:pPr>
                              <w:pStyle w:val="a3"/>
                              <w:spacing w:line="147" w:lineRule="atLeast"/>
                              <w:jc w:val="both"/>
                            </w:pPr>
                            <w:r w:rsidRPr="00776830">
                              <w:rPr>
                                <w:sz w:val="27"/>
                                <w:szCs w:val="27"/>
                              </w:rPr>
                              <w:t>*</w:t>
                            </w:r>
                            <w:r w:rsidRPr="00776830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Если у больного достаточно собственных сил, можно разместить над ним перекладину. 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64D" w:rsidRDefault="0041364D" w:rsidP="0041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02.8pt;margin-top:11.65pt;width:268.05pt;height:5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" strokecolor="#205867 [1608]" strokeweight="3pt">
                <v:textbox>
                  <w:txbxContent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Основные мероприятия, направленные на профилактику пролежней. </w:t>
                      </w:r>
                    </w:p>
                    <w:p w:rsidR="0041364D" w:rsidRPr="00776830" w:rsidRDefault="0041364D" w:rsidP="0041364D">
                      <w:pPr>
                        <w:spacing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1.Уменьшение давления на ткани</w:t>
                      </w:r>
                    </w:p>
                    <w:p w:rsidR="0041364D" w:rsidRPr="00776830" w:rsidRDefault="0041364D" w:rsidP="0041364D">
                      <w:pPr>
                        <w:spacing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Подразумевается изменение положения больного. 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PTSans" w:eastAsia="Times New Roman" w:hAnsi="PTSans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*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Если больной находится в инвалидном кресле и способен изменять положение тела самостоятельно, рекомендуется осуществлять это каждые 15 минут. 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*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Если больной не может участвовать в данном процессе, следует ему помогать передвигаться каждый час. Можно применять специальные инвалидные кресла. Они оснащены различными устройствами, позволяющими оказывать попеременное давление на участки тела. Это позволяет добиться изменения положения и снизить воздействие на самые уязвимые области. Эффективны разнообразные прокладки. Это могут быть устройства наполненные водой, гелем, воздухом, пеной. Они дают возможность правильно поместить пациента в кресле.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</w:p>
                    <w:p w:rsidR="0041364D" w:rsidRDefault="0041364D" w:rsidP="0041364D">
                      <w:pPr>
                        <w:pStyle w:val="a3"/>
                        <w:spacing w:line="147" w:lineRule="atLeast"/>
                        <w:jc w:val="both"/>
                        <w:rPr>
                          <w:sz w:val="27"/>
                          <w:szCs w:val="27"/>
                        </w:rPr>
                      </w:pPr>
                      <w:r w:rsidRPr="00776830">
                        <w:rPr>
                          <w:b/>
                          <w:bCs/>
                          <w:sz w:val="27"/>
                          <w:szCs w:val="27"/>
                        </w:rPr>
                        <w:t>*</w:t>
                      </w:r>
                      <w:r w:rsidRPr="00776830">
                        <w:rPr>
                          <w:sz w:val="27"/>
                          <w:szCs w:val="27"/>
                        </w:rPr>
                        <w:t xml:space="preserve"> При лежаче</w:t>
                      </w:r>
                      <w:r>
                        <w:rPr>
                          <w:sz w:val="27"/>
                          <w:szCs w:val="27"/>
                        </w:rPr>
                        <w:t xml:space="preserve">м положении больного </w:t>
                      </w:r>
                      <w:r w:rsidRPr="00776830">
                        <w:rPr>
                          <w:sz w:val="27"/>
                          <w:szCs w:val="27"/>
                        </w:rPr>
                        <w:t>необходимо каждые 2 часа менять положение его тела, поворачивая на 30 градусов.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41364D" w:rsidRPr="00776830" w:rsidRDefault="0041364D" w:rsidP="0041364D">
                      <w:pPr>
                        <w:pStyle w:val="a3"/>
                        <w:spacing w:line="147" w:lineRule="atLeast"/>
                        <w:jc w:val="both"/>
                      </w:pPr>
                      <w:r w:rsidRPr="00776830">
                        <w:rPr>
                          <w:sz w:val="27"/>
                          <w:szCs w:val="27"/>
                        </w:rPr>
                        <w:t>*</w:t>
                      </w:r>
                      <w:r w:rsidRPr="00776830">
                        <w:rPr>
                          <w:color w:val="000000"/>
                          <w:sz w:val="27"/>
                          <w:szCs w:val="27"/>
                        </w:rPr>
                        <w:t xml:space="preserve">Если у больного достаточно собственных сил, можно разместить над ним перекладину. 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64D" w:rsidRDefault="0041364D" w:rsidP="0041364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147955</wp:posOffset>
                </wp:positionV>
                <wp:extent cx="3267075" cy="7048500"/>
                <wp:effectExtent l="19050" t="19050" r="19050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4D" w:rsidRPr="00776830" w:rsidRDefault="0041364D" w:rsidP="0041364D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Уход за кожей тяжелобольного.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Кожа 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- наружный покров организма человека, защищающий тело от широкого спектра внешних воздействий, участвующий в дыхании, терморегуляции, обменных и многих других процессах. Кроме того, кожа представляет массивное рецепторное поле различных видов поверхностной чувствительности (боли, давления, температуры). Если у больного утрачена способность к самообслуживанию, он не может самостоятельно поворачиваться на бок и присаживаться, образование пролежней в таких случаях очень вероятно. Отсутствие пролежней у такого рода больных – один из основных критериев хорошего ухода. С целью предотвращения (предупреждения) появления пролежней и опрелостей, необходимо ежедневно проводить тщательный осмотр кожи и санитарно-гигиенические процедуры.</w:t>
                            </w:r>
                          </w:p>
                          <w:p w:rsidR="0041364D" w:rsidRPr="00776830" w:rsidRDefault="0041364D" w:rsidP="0041364D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Пролежень (от лат. 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val="en-US"/>
                              </w:rPr>
                              <w:t>decubare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- лежать)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– язва от давления, возникающая на определенных участках тела и при определенных условиях. Пролежень возникает в результате локальной недостаточности кровоснабжения (ишемии) и обусловленной этим смертью клеток (некрозом). </w:t>
                            </w:r>
                            <w:r w:rsidRPr="0077683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Первый признак появления пролежней - бледность кожи, а затем ее покраснение, отечность и отслаивание эпидермиса; в дальнейшем появляютс</w:t>
                            </w:r>
                          </w:p>
                          <w:p w:rsidR="0041364D" w:rsidRDefault="0041364D" w:rsidP="00413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7.2pt;margin-top:11.65pt;width:257.25pt;height:5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" strokecolor="#205867 [1608]" strokeweight="3pt">
                <v:textbox>
                  <w:txbxContent>
                    <w:p w:rsidR="0041364D" w:rsidRPr="00776830" w:rsidRDefault="0041364D" w:rsidP="0041364D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 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u w:val="single"/>
                        </w:rPr>
                        <w:t>Уход за кожей тяжелобольного.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Кожа 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- наружный покров организма человека, защищающий тело от широкого спектра внешних воздействий, участвующий в дыхании, терморегуляции, обменных и многих других процессах. Кроме того, кожа представляет массивное рецепторное поле различных видов поверхностной чувствительности (боли, давления, температуры). Если у больного утрачена способность к самообслуживанию, он не может самостоятельно поворачиваться на бок и присаживаться, образование пролежней в таких случаях очень вероятно. Отсутствие пролежней у такого рода больных – один из основных критериев хорошего ухода. С целью предотвращения (предупреждения) появления пролежней и опрелостей, необходимо ежедневно проводить тщательный осмотр кожи и санитарно-гигиенические процедуры.</w:t>
                      </w:r>
                    </w:p>
                    <w:p w:rsidR="0041364D" w:rsidRPr="00776830" w:rsidRDefault="0041364D" w:rsidP="0041364D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Пролежень (от лат. 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val="en-US"/>
                        </w:rPr>
                        <w:t>decubare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- лежать)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– язва от давления, возникающая на определенных участках тела и при определенных условиях. Пролежень возникает в результате локальной недостаточности кровоснабжения (ишемии) и обусловленной этим смертью клеток (некрозом). </w:t>
                      </w:r>
                      <w:r w:rsidRPr="00776830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Первый признак появления пролежней - бледность кожи, а затем ее покраснение, отечность и отслаивание эпидермиса; в дальнейшем появляютс</w:t>
                      </w:r>
                    </w:p>
                    <w:p w:rsidR="0041364D" w:rsidRDefault="0041364D" w:rsidP="0041364D"/>
                  </w:txbxContent>
                </v:textbox>
              </v:rect>
            </w:pict>
          </mc:Fallback>
        </mc:AlternateContent>
      </w: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41364D" w:rsidRDefault="0041364D" w:rsidP="00A615A9">
      <w:pPr>
        <w:spacing w:after="0"/>
        <w:ind w:left="-851" w:right="-739"/>
      </w:pPr>
    </w:p>
    <w:p w:rsidR="00804E37" w:rsidRDefault="0041364D" w:rsidP="00A615A9">
      <w:pPr>
        <w:spacing w:after="0"/>
        <w:ind w:left="-851" w:right="-73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157480</wp:posOffset>
                </wp:positionV>
                <wp:extent cx="3276600" cy="7048500"/>
                <wp:effectExtent l="19050" t="19050" r="1905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CC" w:rsidRPr="004738CC" w:rsidRDefault="004738CC" w:rsidP="004738CC">
                            <w:pPr>
                              <w:pStyle w:val="a3"/>
                              <w:spacing w:after="0" w:line="147" w:lineRule="atLeast"/>
                              <w:jc w:val="both"/>
                            </w:pPr>
                            <w:r w:rsidRPr="004738CC">
                              <w:rPr>
                                <w:color w:val="000000"/>
                                <w:sz w:val="27"/>
                                <w:szCs w:val="27"/>
                              </w:rPr>
                              <w:t>*полноценное питание,количество употребляемой жидкости должно быть не менее 1,5 – 2 л (если нет противопоказаний). Ограничение приема жидкости приводит к раздражению моче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вого пузыря. </w:t>
                            </w:r>
                            <w:r w:rsidRPr="004738CC">
                              <w:rPr>
                                <w:color w:val="000000"/>
                                <w:sz w:val="27"/>
                                <w:szCs w:val="27"/>
                              </w:rPr>
                              <w:t>Концентрация мочи увеличивается и может усилить недержание мочи.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*Поддержание оптимального температурного режима в помещении (при перегреве риск возникновения пролежней усиливается).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4D4D4D"/>
                                <w:sz w:val="26"/>
                                <w:szCs w:val="26"/>
                              </w:rPr>
                              <w:t>Д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ля предотвращения появления некротических участков необходимо придерживаться всех вышеперечисленных пунктов, так как они хорошо дополняют друг друга. К тому же материальные затраты на профилактику пролежней всегда меньше, чем на их лечение.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Для профилактических целей используются следующие противопролежневые средства: 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мази, гели, повязки, матрасы, подуш</w:t>
                            </w:r>
                            <w:bookmarkStart w:id="0" w:name="_GoBack"/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ки, надувной круг из резины, облучатели на основе кварца.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При выборе средств необходимо получить консультацию врача.</w:t>
                            </w:r>
                          </w:p>
                          <w:bookmarkEnd w:id="0"/>
                          <w:p w:rsidR="00804E37" w:rsidRDefault="0080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33.55pt;margin-top:12.4pt;width:258pt;height:5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" strokecolor="#205867 [1608]" strokeweight="3pt">
                <v:textbox>
                  <w:txbxContent>
                    <w:p w:rsidR="004738CC" w:rsidRPr="004738CC" w:rsidRDefault="004738CC" w:rsidP="004738CC">
                      <w:pPr>
                        <w:pStyle w:val="a3"/>
                        <w:spacing w:after="0" w:line="147" w:lineRule="atLeast"/>
                        <w:jc w:val="both"/>
                      </w:pPr>
                      <w:r w:rsidRPr="004738CC">
                        <w:rPr>
                          <w:color w:val="000000"/>
                          <w:sz w:val="27"/>
                          <w:szCs w:val="27"/>
                        </w:rPr>
                        <w:t>*полноценное питание,количество употребляемой жидкости должно быть не менее 1,5 – 2 л (если нет противопоказаний). Ограничение приема жидкости приводит к раздражению моче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вого пузыря. </w:t>
                      </w:r>
                      <w:r w:rsidRPr="004738CC">
                        <w:rPr>
                          <w:color w:val="000000"/>
                          <w:sz w:val="27"/>
                          <w:szCs w:val="27"/>
                        </w:rPr>
                        <w:t>Концентрация мочи увеличивается и может усилить недержание мочи.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*Поддержание оптимального температурного режима в помещении (при перегреве риск возникновения пролежней усиливается).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4D4D4D"/>
                          <w:sz w:val="26"/>
                          <w:szCs w:val="26"/>
                        </w:rPr>
                        <w:t>Д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ля предотвращения появления некротических участков необходимо придерживаться всех вышеперечисленных пунктов, так как они хорошо дополняют друг друга. К тому же материальные затраты на профилактику пролежней всегда меньше, чем на их лечение.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Для профилактических целей используются следующие противопролежневые средства: 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мази, гели, повязки, матрасы, подуш</w:t>
                      </w:r>
                      <w:bookmarkStart w:id="1" w:name="_GoBack"/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ки, надувной круг из резины, облучатели на основе кварца.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При выборе средств необходимо получить консультацию врача.</w:t>
                      </w:r>
                    </w:p>
                    <w:bookmarkEnd w:id="1"/>
                    <w:p w:rsidR="00804E37" w:rsidRDefault="00804E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157480</wp:posOffset>
                </wp:positionV>
                <wp:extent cx="3404235" cy="7048500"/>
                <wp:effectExtent l="19050" t="19050" r="24765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Областное государственное бюджетное учреждение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«Центр социального обслуживания граждан пожилого возраста и инвалидов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 г. Костроме»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РЕСУРСНО-МЕТОДИЧЕСКОЕ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ОТДЕЛЕНИЕ</w:t>
                            </w:r>
                          </w:p>
                          <w:p w:rsidR="00776830" w:rsidRPr="0072179F" w:rsidRDefault="0072179F" w:rsidP="00776830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2179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ПРОФИЛАКТИКА ПРОЛЕЖНЕЙ</w:t>
                            </w:r>
                          </w:p>
                          <w:p w:rsidR="00A615A9" w:rsidRDefault="008E24AD" w:rsidP="001D35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6050" cy="2219325"/>
                                  <wp:effectExtent l="19050" t="19050" r="0" b="9525"/>
                                  <wp:docPr id="1" name="Рисунок 1" descr="https://lh3.googleusercontent.com/9NKfEodU92HXyQQHY6Os_NFwzQtvnruzIxtWDtlUfFv7i4hRYMcs1Cf5_T9WgkdH0ig=w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3.googleusercontent.com/9NKfEodU92HXyQQHY6Os_NFwzQtvnruzIxtWDtlUfFv7i4hRYMcs1Cf5_T9WgkdH0ig=w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5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53F" w:rsidRDefault="001D353F" w:rsidP="001D35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D353F" w:rsidRDefault="001D353F" w:rsidP="001D3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D353F" w:rsidRDefault="001D353F" w:rsidP="001D3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D353F" w:rsidRPr="001D353F" w:rsidRDefault="001D353F" w:rsidP="001D353F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5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КОСТРОМА</w:t>
                            </w:r>
                          </w:p>
                          <w:p w:rsidR="001D353F" w:rsidRPr="001D353F" w:rsidRDefault="001D353F" w:rsidP="001D353F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35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2017</w:t>
                            </w:r>
                          </w:p>
                          <w:p w:rsidR="001D353F" w:rsidRDefault="001D353F" w:rsidP="001D35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D353F" w:rsidRDefault="001D353F" w:rsidP="001D35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1D353F" w:rsidRPr="001D353F" w:rsidRDefault="001D353F" w:rsidP="001D35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505.8pt;margin-top:12.4pt;width:268.05pt;height:5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" strokecolor="#205867 [1608]" strokeweight="3pt">
                <v:textbox>
                  <w:txbxContent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Областное государственное бюджетное учреждение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«Центр социального обслуживания граждан пожилого возраста и инвалидов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 г. Костроме»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РЕСУРСНО-МЕТОДИЧЕСКОЕ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ОТДЕЛЕНИЕ</w:t>
                      </w:r>
                    </w:p>
                    <w:p w:rsidR="00776830" w:rsidRPr="0072179F" w:rsidRDefault="0072179F" w:rsidP="00776830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72179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ПРОФИЛАКТИКА ПРОЛЕЖНЕЙ</w:t>
                      </w:r>
                    </w:p>
                    <w:p w:rsidR="00A615A9" w:rsidRDefault="008E24AD" w:rsidP="001D35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6050" cy="2219325"/>
                            <wp:effectExtent l="19050" t="19050" r="0" b="9525"/>
                            <wp:docPr id="1" name="Рисунок 1" descr="https://lh3.googleusercontent.com/9NKfEodU92HXyQQHY6Os_NFwzQtvnruzIxtWDtlUfFv7i4hRYMcs1Cf5_T9WgkdH0ig=w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3.googleusercontent.com/9NKfEodU92HXyQQHY6Os_NFwzQtvnruzIxtWDtlUfFv7i4hRYMcs1Cf5_T9WgkdH0ig=w1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5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53F" w:rsidRDefault="001D353F" w:rsidP="001D353F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D353F" w:rsidRDefault="001D353F" w:rsidP="001D3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D353F" w:rsidRDefault="001D353F" w:rsidP="001D3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D353F" w:rsidRPr="001D353F" w:rsidRDefault="001D353F" w:rsidP="001D353F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35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КОСТРОМА</w:t>
                      </w:r>
                    </w:p>
                    <w:p w:rsidR="001D353F" w:rsidRPr="001D353F" w:rsidRDefault="001D353F" w:rsidP="001D353F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353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2017</w:t>
                      </w:r>
                    </w:p>
                    <w:p w:rsidR="001D353F" w:rsidRDefault="001D353F" w:rsidP="001D353F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D353F" w:rsidRDefault="001D353F" w:rsidP="001D353F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1D353F" w:rsidRPr="001D353F" w:rsidRDefault="001D353F" w:rsidP="001D353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157480</wp:posOffset>
                </wp:positionV>
                <wp:extent cx="3267075" cy="7048500"/>
                <wp:effectExtent l="19050" t="1905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* Использование специальных матрацев.При выборе матраца в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ажно обязательно получить профессиональную консультацию врача. Он поможет с оптимальным выбором.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Активизация кровообращения: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 ежедневный массаж кожи с использованием специальных средств (масло для кожи, тонизирующая жидкость, лосьон для тела);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*стабилизация кровообращения за счет смены активных и пассивных движений;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*одежда должна быть просторной.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Защита и гигиена кожи.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>*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ежедневное мытье или протирание кожи с использованием 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pH</w:t>
                            </w: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 – нейтральных средств для мытья кожи,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 при появлении гиперемии (покраснения) растирать кожу сухим полотенцем или кварцевать ее для улучшения местного кровообращения.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*использование чистого без складок белья;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*использование подгузников, прокладок с гелеобразующим веществом при недержании;</w:t>
                            </w:r>
                          </w:p>
                          <w:p w:rsidR="004738CC" w:rsidRPr="004738CC" w:rsidRDefault="004738CC" w:rsidP="004738CC">
                            <w:pPr>
                              <w:spacing w:before="100" w:beforeAutospacing="1" w:after="119" w:line="147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8C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*полноценное питание,количество употребляемой жидкости должно быть не менее 1,5 – 2 л (если нет противопоказаний). Ограничение приема жидкости приводит к раздражению мочевого пузыря.</w:t>
                            </w:r>
                          </w:p>
                          <w:p w:rsidR="00804E37" w:rsidRDefault="00804E37" w:rsidP="0080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37.2pt;margin-top:12.4pt;width:257.25pt;height:5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" strokecolor="#205867 [1608]" strokeweight="3pt">
                <v:textbox>
                  <w:txbxContent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* Использование специальных матрацев.При выборе матраца в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ажно обязательно получить профессиональную консультацию врача. Он поможет с оптимальным выбором.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Активизация кровообращения: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 ежедневный массаж кожи с использованием специальных средств (масло для кожи, тонизирующая жидкость, лосьон для тела);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*стабилизация кровообращения за счет смены активных и пассивных движений;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*одежда должна быть просторной.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Защита и гигиена кожи.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>*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ежедневное мытье или протирание кожи с использованием 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en-US"/>
                        </w:rPr>
                        <w:t>pH</w:t>
                      </w: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 – нейтральных средств для мытья кожи,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 при появлении гиперемии (покраснения) растирать кожу сухим полотенцем или кварцевать ее для улучшения местного кровообращения.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*использование чистого без складок белья;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*использование подгузников, прокладок с гелеобразующим веществом при недержании;</w:t>
                      </w:r>
                    </w:p>
                    <w:p w:rsidR="004738CC" w:rsidRPr="004738CC" w:rsidRDefault="004738CC" w:rsidP="004738CC">
                      <w:pPr>
                        <w:spacing w:before="100" w:beforeAutospacing="1" w:after="119" w:line="147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738CC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  <w:t>*полноценное питание,количество употребляемой жидкости должно быть не менее 1,5 – 2 л (если нет противопоказаний). Ограничение приема жидкости приводит к раздражению мочевого пузыря.</w:t>
                      </w:r>
                    </w:p>
                    <w:p w:rsidR="00804E37" w:rsidRDefault="00804E37" w:rsidP="00804E37"/>
                  </w:txbxContent>
                </v:textbox>
              </v:rect>
            </w:pict>
          </mc:Fallback>
        </mc:AlternateContent>
      </w:r>
    </w:p>
    <w:p w:rsidR="0024455F" w:rsidRDefault="0024455F" w:rsidP="0061192A">
      <w:pPr>
        <w:spacing w:after="0"/>
        <w:ind w:left="-851" w:right="-739"/>
        <w:rPr>
          <w:rFonts w:ascii="Times New Roman" w:hAnsi="Times New Roman" w:cs="Times New Roman"/>
          <w:noProof/>
          <w:sz w:val="28"/>
          <w:szCs w:val="28"/>
        </w:rPr>
      </w:pPr>
    </w:p>
    <w:p w:rsidR="0024455F" w:rsidRDefault="0024455F" w:rsidP="00595C97">
      <w:pPr>
        <w:spacing w:after="0"/>
        <w:ind w:left="-851" w:right="-73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4455F" w:rsidRPr="0024455F" w:rsidRDefault="0024455F" w:rsidP="0061192A">
      <w:pPr>
        <w:spacing w:after="0"/>
        <w:ind w:left="-851" w:right="-739"/>
        <w:rPr>
          <w:rFonts w:ascii="Times New Roman" w:hAnsi="Times New Roman" w:cs="Times New Roman"/>
          <w:sz w:val="28"/>
          <w:szCs w:val="28"/>
        </w:rPr>
      </w:pPr>
    </w:p>
    <w:sectPr w:rsidR="0024455F" w:rsidRPr="0024455F" w:rsidSect="0061192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7B" w:rsidRDefault="008A227B" w:rsidP="00804E37">
      <w:pPr>
        <w:spacing w:after="0" w:line="240" w:lineRule="auto"/>
      </w:pPr>
      <w:r>
        <w:separator/>
      </w:r>
    </w:p>
  </w:endnote>
  <w:endnote w:type="continuationSeparator" w:id="0">
    <w:p w:rsidR="008A227B" w:rsidRDefault="008A227B" w:rsidP="008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-Light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7B" w:rsidRDefault="008A227B" w:rsidP="00804E37">
      <w:pPr>
        <w:spacing w:after="0" w:line="240" w:lineRule="auto"/>
      </w:pPr>
      <w:r>
        <w:separator/>
      </w:r>
    </w:p>
  </w:footnote>
  <w:footnote w:type="continuationSeparator" w:id="0">
    <w:p w:rsidR="008A227B" w:rsidRDefault="008A227B" w:rsidP="0080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A"/>
    <w:rsid w:val="00097EAB"/>
    <w:rsid w:val="001D353F"/>
    <w:rsid w:val="0024455F"/>
    <w:rsid w:val="0041364D"/>
    <w:rsid w:val="004738CC"/>
    <w:rsid w:val="0054463D"/>
    <w:rsid w:val="00595C97"/>
    <w:rsid w:val="0061192A"/>
    <w:rsid w:val="006E102C"/>
    <w:rsid w:val="00704115"/>
    <w:rsid w:val="0072179F"/>
    <w:rsid w:val="00776830"/>
    <w:rsid w:val="00804E37"/>
    <w:rsid w:val="008A1921"/>
    <w:rsid w:val="008A227B"/>
    <w:rsid w:val="008E24AD"/>
    <w:rsid w:val="008E71E8"/>
    <w:rsid w:val="0099395C"/>
    <w:rsid w:val="00A615A9"/>
    <w:rsid w:val="00BC4203"/>
    <w:rsid w:val="00D7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DF751-183F-4DBE-BFC3-0E3FA491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E37"/>
  </w:style>
  <w:style w:type="paragraph" w:styleId="a8">
    <w:name w:val="footer"/>
    <w:basedOn w:val="a"/>
    <w:link w:val="a9"/>
    <w:uiPriority w:val="99"/>
    <w:unhideWhenUsed/>
    <w:rsid w:val="0080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15E2-2F12-4B5E-8C8F-5D47E16A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2018-06-05T07:53:00Z</dcterms:created>
  <dcterms:modified xsi:type="dcterms:W3CDTF">2018-06-05T07:53:00Z</dcterms:modified>
</cp:coreProperties>
</file>